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79B66" w14:textId="396EF220" w:rsidR="00C72D50" w:rsidRPr="00BF560E" w:rsidRDefault="001F31C7" w:rsidP="00A35A92">
      <w:pPr>
        <w:pStyle w:val="Domylnie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UMOWA  WRI.7031</w:t>
      </w:r>
      <w:r w:rsidR="00774D70"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……….</w:t>
      </w: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.202</w:t>
      </w:r>
      <w:r w:rsidR="00AB293C"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6</w:t>
      </w:r>
    </w:p>
    <w:p w14:paraId="51F14B15" w14:textId="5E6CA6C6" w:rsidR="00C72D50" w:rsidRPr="00BF560E" w:rsidRDefault="001F31C7">
      <w:pPr>
        <w:pStyle w:val="Domylnie"/>
        <w:shd w:val="clear" w:color="auto" w:fill="FFFFFF"/>
        <w:spacing w:line="100" w:lineRule="atLeast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zawarta w Pruszkowie w dniu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 xml:space="preserve">  </w:t>
      </w:r>
      <w:r w:rsidR="00774D70"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>………….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>.202</w:t>
      </w:r>
      <w:r w:rsidR="00AB293C"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>6</w:t>
      </w:r>
      <w:r w:rsidR="00A64052"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 xml:space="preserve"> 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  <w:t>r.</w:t>
      </w:r>
    </w:p>
    <w:p w14:paraId="3DDDC750" w14:textId="77777777" w:rsidR="00C72D50" w:rsidRPr="00BF560E" w:rsidRDefault="001F31C7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pomiędzy: </w:t>
      </w:r>
    </w:p>
    <w:p w14:paraId="3F7DB061" w14:textId="77777777" w:rsidR="00D56E3D" w:rsidRPr="00BF560E" w:rsidRDefault="00D56E3D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0034140B" w14:textId="57EEE504" w:rsidR="00C72D50" w:rsidRPr="00BF560E" w:rsidRDefault="001F31C7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Miast</w:t>
      </w:r>
      <w:r w:rsidR="00AB293C"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em</w:t>
      </w: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Pruszków 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z siedzibą w  Pruszkowie (kod</w:t>
      </w:r>
      <w:r w:rsidR="00D82E69" w:rsidRPr="00BF560E">
        <w:rPr>
          <w:rFonts w:ascii="Times New Roman" w:hAnsi="Times New Roman"/>
          <w:color w:val="262626" w:themeColor="text1" w:themeTint="D9"/>
          <w:sz w:val="24"/>
          <w:szCs w:val="24"/>
        </w:rPr>
        <w:t>: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05-800) przy ul. Kraszewskiego 14/16, </w:t>
      </w:r>
      <w:r w:rsidR="00A817A2" w:rsidRPr="00BF560E">
        <w:rPr>
          <w:rFonts w:ascii="Times New Roman" w:hAnsi="Times New Roman"/>
          <w:bCs/>
          <w:color w:val="262626" w:themeColor="text1" w:themeTint="D9"/>
          <w:sz w:val="24"/>
          <w:szCs w:val="24"/>
        </w:rPr>
        <w:t xml:space="preserve">NIP 534-24-06-015, REGON 015834660, 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któr</w:t>
      </w:r>
      <w:r w:rsidR="00AB293C" w:rsidRPr="00BF560E">
        <w:rPr>
          <w:rFonts w:ascii="Times New Roman" w:hAnsi="Times New Roman"/>
          <w:color w:val="262626" w:themeColor="text1" w:themeTint="D9"/>
          <w:sz w:val="24"/>
          <w:szCs w:val="24"/>
        </w:rPr>
        <w:t>e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reprezentuje:</w:t>
      </w:r>
    </w:p>
    <w:p w14:paraId="40E2530E" w14:textId="12CE4926" w:rsidR="004B4A70" w:rsidRPr="00BF560E" w:rsidRDefault="004B4A70" w:rsidP="004B4A70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</w:rPr>
      </w:pPr>
      <w:r w:rsidRPr="00BF560E">
        <w:rPr>
          <w:rFonts w:ascii="Times New Roman" w:hAnsi="Times New Roman"/>
          <w:b/>
          <w:color w:val="000000"/>
          <w:sz w:val="24"/>
          <w:szCs w:val="24"/>
        </w:rPr>
        <w:tab/>
      </w:r>
      <w:r w:rsidRPr="00BF560E">
        <w:rPr>
          <w:rFonts w:ascii="Times New Roman" w:hAnsi="Times New Roman"/>
          <w:b/>
          <w:color w:val="000000"/>
          <w:sz w:val="24"/>
          <w:szCs w:val="24"/>
        </w:rPr>
        <w:tab/>
        <w:t xml:space="preserve">Prezydent  Miasta Pruszkowa  - </w:t>
      </w:r>
      <w:r w:rsidR="0056776F" w:rsidRPr="00BF560E">
        <w:rPr>
          <w:rFonts w:ascii="Times New Roman" w:hAnsi="Times New Roman"/>
          <w:b/>
          <w:color w:val="000000"/>
          <w:sz w:val="24"/>
          <w:szCs w:val="24"/>
        </w:rPr>
        <w:t>Piotr Bąk</w:t>
      </w:r>
    </w:p>
    <w:p w14:paraId="496293CC" w14:textId="43604EFD" w:rsidR="00882E58" w:rsidRPr="00BF560E" w:rsidRDefault="00882E58" w:rsidP="00882E58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  <w:bCs/>
        </w:rPr>
      </w:pPr>
    </w:p>
    <w:p w14:paraId="74ED75FC" w14:textId="3C667FBB" w:rsidR="00C72D50" w:rsidRPr="00BF560E" w:rsidRDefault="001F31C7">
      <w:pPr>
        <w:pStyle w:val="Domylnie"/>
        <w:shd w:val="clear" w:color="auto" w:fill="FFFFFF"/>
        <w:spacing w:line="100" w:lineRule="atLeast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zwan</w:t>
      </w:r>
      <w:r w:rsidR="00AB293C" w:rsidRPr="00BF560E">
        <w:rPr>
          <w:rFonts w:ascii="Times New Roman" w:hAnsi="Times New Roman"/>
          <w:color w:val="262626" w:themeColor="text1" w:themeTint="D9"/>
          <w:sz w:val="24"/>
          <w:szCs w:val="24"/>
        </w:rPr>
        <w:t>ym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dalej </w:t>
      </w: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„Zamawiającym",</w:t>
      </w:r>
    </w:p>
    <w:p w14:paraId="54D43131" w14:textId="77777777" w:rsidR="00C72D50" w:rsidRPr="00BF560E" w:rsidRDefault="00C72D50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608FF087" w14:textId="03997756" w:rsidR="0009373A" w:rsidRPr="00BF560E" w:rsidRDefault="00A46048" w:rsidP="003D08A2">
      <w:pPr>
        <w:shd w:val="clear" w:color="auto" w:fill="FFFFFF"/>
        <w:jc w:val="both"/>
        <w:rPr>
          <w:color w:val="000000"/>
        </w:rPr>
      </w:pPr>
      <w:r w:rsidRPr="00BF560E">
        <w:t xml:space="preserve">a: </w:t>
      </w:r>
      <w:r w:rsidR="00774D70" w:rsidRPr="00BF560E">
        <w:rPr>
          <w:b/>
          <w:bCs/>
        </w:rPr>
        <w:t>…………………………..</w:t>
      </w:r>
      <w:r w:rsidR="004A005D" w:rsidRPr="00BF560E">
        <w:rPr>
          <w:color w:val="000000"/>
        </w:rPr>
        <w:t>,</w:t>
      </w:r>
    </w:p>
    <w:p w14:paraId="5735E7B5" w14:textId="77777777" w:rsidR="00A46048" w:rsidRPr="00BF560E" w:rsidRDefault="00A46048" w:rsidP="00A46048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7E07A25B" w14:textId="486F7772" w:rsidR="00C72D50" w:rsidRPr="00BF560E" w:rsidRDefault="001F31C7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zwanym dalej </w:t>
      </w: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„Wykonawcą”.</w:t>
      </w:r>
    </w:p>
    <w:p w14:paraId="77461A5E" w14:textId="576E6CB3" w:rsidR="00D10CC6" w:rsidRPr="00BF560E" w:rsidRDefault="00D10CC6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424D063D" w14:textId="6C5DBE3E" w:rsidR="00D10CC6" w:rsidRPr="00BF560E" w:rsidRDefault="00D10CC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sz w:val="24"/>
          <w:szCs w:val="24"/>
        </w:rPr>
        <w:t xml:space="preserve">Niniejsza umowa została zawarta na podstawie Regulaminu udzielania zamówień Urzędu Miasta Pruszkowa stanowiącego załącznik Nr 1 do Zarządzenia Nr </w:t>
      </w:r>
      <w:r w:rsidR="00165970" w:rsidRPr="00BF560E">
        <w:rPr>
          <w:rFonts w:ascii="Times New Roman" w:hAnsi="Times New Roman"/>
          <w:sz w:val="24"/>
          <w:szCs w:val="24"/>
        </w:rPr>
        <w:t>3</w:t>
      </w:r>
      <w:r w:rsidRPr="00BF560E">
        <w:rPr>
          <w:rFonts w:ascii="Times New Roman" w:hAnsi="Times New Roman"/>
          <w:sz w:val="24"/>
          <w:szCs w:val="24"/>
        </w:rPr>
        <w:t>4</w:t>
      </w:r>
      <w:r w:rsidR="00AB293C" w:rsidRPr="00BF560E">
        <w:rPr>
          <w:rFonts w:ascii="Times New Roman" w:hAnsi="Times New Roman"/>
          <w:sz w:val="24"/>
          <w:szCs w:val="24"/>
        </w:rPr>
        <w:t>/202</w:t>
      </w:r>
      <w:r w:rsidR="00165970" w:rsidRPr="00BF560E">
        <w:rPr>
          <w:rFonts w:ascii="Times New Roman" w:hAnsi="Times New Roman"/>
          <w:sz w:val="24"/>
          <w:szCs w:val="24"/>
        </w:rPr>
        <w:t>6</w:t>
      </w:r>
      <w:r w:rsidRPr="00BF560E">
        <w:rPr>
          <w:rFonts w:ascii="Times New Roman" w:hAnsi="Times New Roman"/>
          <w:sz w:val="24"/>
          <w:szCs w:val="24"/>
        </w:rPr>
        <w:t xml:space="preserve"> Prezydenta Miasta Pruszkowa z dnia </w:t>
      </w:r>
      <w:r w:rsidR="00774D70" w:rsidRPr="00BF560E">
        <w:rPr>
          <w:rFonts w:ascii="Times New Roman" w:hAnsi="Times New Roman"/>
          <w:sz w:val="24"/>
          <w:szCs w:val="24"/>
        </w:rPr>
        <w:t>05 marca</w:t>
      </w:r>
      <w:r w:rsidR="00AB293C" w:rsidRPr="00BF560E">
        <w:rPr>
          <w:rFonts w:ascii="Times New Roman" w:hAnsi="Times New Roman"/>
          <w:sz w:val="24"/>
          <w:szCs w:val="24"/>
        </w:rPr>
        <w:t xml:space="preserve"> 202</w:t>
      </w:r>
      <w:r w:rsidR="00B57621" w:rsidRPr="00BF560E">
        <w:rPr>
          <w:rFonts w:ascii="Times New Roman" w:hAnsi="Times New Roman"/>
          <w:sz w:val="24"/>
          <w:szCs w:val="24"/>
        </w:rPr>
        <w:t>6</w:t>
      </w:r>
      <w:r w:rsidRPr="00BF560E">
        <w:rPr>
          <w:rFonts w:ascii="Times New Roman" w:hAnsi="Times New Roman"/>
          <w:sz w:val="24"/>
          <w:szCs w:val="24"/>
        </w:rPr>
        <w:t xml:space="preserve"> r. Z uwagi na art. 2 ust. 1 pkt. 1 ustawy Prawo Zamówień Publicznych z dnia 11 września 2019 r.  </w:t>
      </w:r>
      <w:r w:rsidRPr="00BF560E">
        <w:rPr>
          <w:rFonts w:ascii="Times New Roman" w:hAnsi="Times New Roman"/>
          <w:b/>
          <w:bCs/>
          <w:sz w:val="24"/>
          <w:szCs w:val="24"/>
        </w:rPr>
        <w:t>nie znalazła zastosowania ww. ustawa.</w:t>
      </w:r>
    </w:p>
    <w:p w14:paraId="0522AABB" w14:textId="77777777" w:rsidR="00D10CC6" w:rsidRPr="00BF560E" w:rsidRDefault="00D10CC6">
      <w:pPr>
        <w:pStyle w:val="Domylnie"/>
        <w:shd w:val="clear" w:color="auto" w:fill="FFFFFF"/>
        <w:jc w:val="center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05EC7C4A" w14:textId="071D2BB6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</w:p>
    <w:p w14:paraId="5C68E6D7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Przedmiot i zakres rzeczowy umowy:</w:t>
      </w:r>
    </w:p>
    <w:p w14:paraId="77283AE3" w14:textId="09919F18" w:rsidR="00874B42" w:rsidRPr="00BF560E" w:rsidRDefault="00874B42" w:rsidP="00E96FA9">
      <w:pPr>
        <w:pStyle w:val="Domylnie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F560E">
        <w:rPr>
          <w:rFonts w:ascii="Times New Roman" w:hAnsi="Times New Roman"/>
          <w:sz w:val="24"/>
          <w:szCs w:val="24"/>
        </w:rPr>
        <w:t>1.</w:t>
      </w:r>
      <w:r w:rsidR="00E96FA9" w:rsidRPr="00BF560E">
        <w:rPr>
          <w:rFonts w:ascii="Times New Roman" w:hAnsi="Times New Roman"/>
          <w:sz w:val="24"/>
          <w:szCs w:val="24"/>
        </w:rPr>
        <w:t xml:space="preserve"> </w:t>
      </w:r>
      <w:r w:rsidRPr="00BF560E">
        <w:rPr>
          <w:rFonts w:ascii="Times New Roman" w:hAnsi="Times New Roman"/>
          <w:sz w:val="24"/>
          <w:szCs w:val="24"/>
        </w:rPr>
        <w:t xml:space="preserve">Wykonawca  przyjmuje do wykonania zamówienie na </w:t>
      </w:r>
      <w:r w:rsidR="00143E6F" w:rsidRPr="00BF560E">
        <w:rPr>
          <w:rFonts w:ascii="Times New Roman" w:hAnsi="Times New Roman"/>
          <w:b/>
          <w:color w:val="000000" w:themeColor="text1"/>
          <w:sz w:val="24"/>
          <w:szCs w:val="24"/>
        </w:rPr>
        <w:t>remont instalacji kanalizacji sanitarnej i wody w budynku Szkoły Podstawowej nr 8 przy ul. Obrońców Pokoju 44 w Pruszkowie,</w:t>
      </w:r>
      <w:r w:rsidR="00133DD2" w:rsidRPr="00BF560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(dalej: Przedmiot umowy)</w:t>
      </w:r>
      <w:r w:rsidR="001E2B5C" w:rsidRPr="00BF560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5D68152B" w14:textId="56AB5266" w:rsidR="00874B42" w:rsidRPr="00BF560E" w:rsidRDefault="00874B42" w:rsidP="00DC0357">
      <w:pPr>
        <w:pStyle w:val="Domylnie"/>
        <w:widowControl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F560E">
        <w:rPr>
          <w:rFonts w:ascii="Times New Roman" w:hAnsi="Times New Roman"/>
          <w:sz w:val="24"/>
          <w:szCs w:val="24"/>
        </w:rPr>
        <w:t xml:space="preserve">2. </w:t>
      </w:r>
      <w:r w:rsidR="00133DD2" w:rsidRPr="00BF560E">
        <w:rPr>
          <w:rFonts w:ascii="Times New Roman" w:hAnsi="Times New Roman"/>
          <w:sz w:val="24"/>
          <w:szCs w:val="24"/>
        </w:rPr>
        <w:t>Przedmiot umowy</w:t>
      </w:r>
      <w:r w:rsidRPr="00BF560E">
        <w:rPr>
          <w:rFonts w:ascii="Times New Roman" w:hAnsi="Times New Roman"/>
          <w:sz w:val="24"/>
          <w:szCs w:val="24"/>
        </w:rPr>
        <w:t xml:space="preserve"> obejmuje:</w:t>
      </w:r>
    </w:p>
    <w:p w14:paraId="4D52DB3A" w14:textId="0E06E5A5" w:rsidR="001E2D2D" w:rsidRPr="00BF560E" w:rsidRDefault="004B0004" w:rsidP="00831574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bookmarkStart w:id="0" w:name="_Hlk226015584"/>
      <w:r w:rsidRPr="00BF560E">
        <w:rPr>
          <w:lang w:bidi="en-US"/>
        </w:rPr>
        <w:t>Roboty demonta</w:t>
      </w:r>
      <w:r w:rsidR="00692FCF" w:rsidRPr="00BF560E">
        <w:rPr>
          <w:lang w:bidi="en-US"/>
        </w:rPr>
        <w:t>ż</w:t>
      </w:r>
      <w:r w:rsidRPr="00BF560E">
        <w:rPr>
          <w:lang w:bidi="en-US"/>
        </w:rPr>
        <w:t>owe i rozbiórkowe</w:t>
      </w:r>
      <w:r w:rsidR="00A93C97" w:rsidRPr="00BF560E">
        <w:rPr>
          <w:lang w:bidi="en-US"/>
        </w:rPr>
        <w:t>.</w:t>
      </w:r>
    </w:p>
    <w:p w14:paraId="45281CA5" w14:textId="73200C39" w:rsidR="00251EC7" w:rsidRPr="00BF560E" w:rsidRDefault="006946BD" w:rsidP="00831574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>Wykonanie</w:t>
      </w:r>
      <w:r w:rsidR="00692FCF" w:rsidRPr="00BF560E">
        <w:rPr>
          <w:lang w:bidi="en-US"/>
        </w:rPr>
        <w:t xml:space="preserve"> instalacji kanalizacji sanitarnej z rur PCV o śr. 50-1</w:t>
      </w:r>
      <w:r w:rsidR="0035420E" w:rsidRPr="00BF560E">
        <w:rPr>
          <w:lang w:bidi="en-US"/>
        </w:rPr>
        <w:t>1</w:t>
      </w:r>
      <w:r w:rsidR="00692FCF" w:rsidRPr="00BF560E">
        <w:rPr>
          <w:lang w:bidi="en-US"/>
        </w:rPr>
        <w:t xml:space="preserve">0 mm </w:t>
      </w:r>
      <w:r w:rsidR="00A53FCE" w:rsidRPr="00BF560E">
        <w:rPr>
          <w:lang w:bidi="en-US"/>
        </w:rPr>
        <w:t xml:space="preserve">wraz z armaturą towarzyszącą </w:t>
      </w:r>
      <w:r w:rsidR="00692FCF" w:rsidRPr="00BF560E">
        <w:rPr>
          <w:lang w:bidi="en-US"/>
        </w:rPr>
        <w:t>w poziomie piwnic, w tym wykonanie podejść odpływowych z PCV</w:t>
      </w:r>
      <w:r w:rsidR="00594E00" w:rsidRPr="00BF560E">
        <w:rPr>
          <w:lang w:bidi="en-US"/>
        </w:rPr>
        <w:t>,</w:t>
      </w:r>
      <w:r w:rsidR="00692FCF" w:rsidRPr="00BF560E">
        <w:rPr>
          <w:lang w:bidi="en-US"/>
        </w:rPr>
        <w:t xml:space="preserve"> </w:t>
      </w:r>
      <w:r w:rsidR="00594E00" w:rsidRPr="00BF560E">
        <w:rPr>
          <w:lang w:bidi="en-US"/>
        </w:rPr>
        <w:t xml:space="preserve">wymiana </w:t>
      </w:r>
      <w:r w:rsidR="00692FCF" w:rsidRPr="00BF560E">
        <w:rPr>
          <w:lang w:bidi="en-US"/>
        </w:rPr>
        <w:t>wpust</w:t>
      </w:r>
      <w:r w:rsidR="00143E6F" w:rsidRPr="00BF560E">
        <w:rPr>
          <w:lang w:bidi="en-US"/>
        </w:rPr>
        <w:t>ów</w:t>
      </w:r>
      <w:r w:rsidR="00692FCF" w:rsidRPr="00BF560E">
        <w:rPr>
          <w:lang w:bidi="en-US"/>
        </w:rPr>
        <w:t xml:space="preserve"> ściekow</w:t>
      </w:r>
      <w:r w:rsidR="00143E6F" w:rsidRPr="00BF560E">
        <w:rPr>
          <w:lang w:bidi="en-US"/>
        </w:rPr>
        <w:t>ych</w:t>
      </w:r>
      <w:r w:rsidR="00692FCF" w:rsidRPr="00BF560E">
        <w:rPr>
          <w:lang w:bidi="en-US"/>
        </w:rPr>
        <w:t xml:space="preserve"> ze stali nierdze</w:t>
      </w:r>
      <w:r w:rsidR="00143E6F" w:rsidRPr="00BF560E">
        <w:rPr>
          <w:lang w:bidi="en-US"/>
        </w:rPr>
        <w:t>w</w:t>
      </w:r>
      <w:r w:rsidR="00692FCF" w:rsidRPr="00BF560E">
        <w:rPr>
          <w:lang w:bidi="en-US"/>
        </w:rPr>
        <w:t>n</w:t>
      </w:r>
      <w:r w:rsidR="00C52098" w:rsidRPr="00BF560E">
        <w:rPr>
          <w:lang w:bidi="en-US"/>
        </w:rPr>
        <w:t>ej</w:t>
      </w:r>
      <w:r w:rsidR="00594E00" w:rsidRPr="00BF560E">
        <w:rPr>
          <w:lang w:bidi="en-US"/>
        </w:rPr>
        <w:t xml:space="preserve"> i montaż zasuwy zwrotnej DN 110</w:t>
      </w:r>
      <w:r w:rsidR="00C52098" w:rsidRPr="00BF560E">
        <w:rPr>
          <w:lang w:bidi="en-US"/>
        </w:rPr>
        <w:t>,</w:t>
      </w:r>
    </w:p>
    <w:p w14:paraId="11A5F977" w14:textId="38D70571" w:rsidR="00692FCF" w:rsidRPr="00BF560E" w:rsidRDefault="006946BD" w:rsidP="00692FCF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>Wykonanie</w:t>
      </w:r>
      <w:r w:rsidR="00692FCF" w:rsidRPr="00BF560E">
        <w:rPr>
          <w:lang w:bidi="en-US"/>
        </w:rPr>
        <w:t xml:space="preserve"> instalacji </w:t>
      </w:r>
      <w:r w:rsidR="00983AD2" w:rsidRPr="00BF560E">
        <w:rPr>
          <w:lang w:bidi="en-US"/>
        </w:rPr>
        <w:t xml:space="preserve">wody </w:t>
      </w:r>
      <w:r w:rsidR="00C52098" w:rsidRPr="00BF560E">
        <w:rPr>
          <w:lang w:bidi="en-US"/>
        </w:rPr>
        <w:t xml:space="preserve">ciepłej </w:t>
      </w:r>
      <w:r w:rsidR="00983AD2" w:rsidRPr="00BF560E">
        <w:rPr>
          <w:lang w:bidi="en-US"/>
        </w:rPr>
        <w:t xml:space="preserve">z rur PP stabilizowanych o śr. 25-75mm </w:t>
      </w:r>
      <w:r w:rsidR="00C52098" w:rsidRPr="00BF560E">
        <w:rPr>
          <w:lang w:bidi="en-US"/>
        </w:rPr>
        <w:t xml:space="preserve">i </w:t>
      </w:r>
      <w:r w:rsidR="00983AD2" w:rsidRPr="00BF560E">
        <w:rPr>
          <w:lang w:bidi="en-US"/>
        </w:rPr>
        <w:t xml:space="preserve">wody </w:t>
      </w:r>
      <w:r w:rsidR="00C52098" w:rsidRPr="00BF560E">
        <w:rPr>
          <w:lang w:bidi="en-US"/>
        </w:rPr>
        <w:t>zimnej</w:t>
      </w:r>
      <w:r w:rsidR="00692FCF" w:rsidRPr="00BF560E">
        <w:rPr>
          <w:lang w:bidi="en-US"/>
        </w:rPr>
        <w:t xml:space="preserve"> </w:t>
      </w:r>
      <w:r w:rsidR="00C52098" w:rsidRPr="00BF560E">
        <w:rPr>
          <w:lang w:bidi="en-US"/>
        </w:rPr>
        <w:t>z rur PP o śr.</w:t>
      </w:r>
      <w:r w:rsidR="00E301C3" w:rsidRPr="00BF560E">
        <w:rPr>
          <w:lang w:bidi="en-US"/>
        </w:rPr>
        <w:t xml:space="preserve"> 25-75 mm</w:t>
      </w:r>
      <w:r w:rsidR="00C52098" w:rsidRPr="00BF560E">
        <w:rPr>
          <w:lang w:bidi="en-US"/>
        </w:rPr>
        <w:t xml:space="preserve"> </w:t>
      </w:r>
      <w:r w:rsidR="00A53FCE" w:rsidRPr="00BF560E">
        <w:rPr>
          <w:lang w:bidi="en-US"/>
        </w:rPr>
        <w:t xml:space="preserve">wraz z armaturą towarzyszącą </w:t>
      </w:r>
      <w:r w:rsidR="00692FCF" w:rsidRPr="00BF560E">
        <w:rPr>
          <w:lang w:bidi="en-US"/>
        </w:rPr>
        <w:t>w poziomie piwnic</w:t>
      </w:r>
      <w:r w:rsidR="00E301C3" w:rsidRPr="00BF560E">
        <w:rPr>
          <w:lang w:bidi="en-US"/>
        </w:rPr>
        <w:t xml:space="preserve">, w tym wykonanie podejść </w:t>
      </w:r>
      <w:r w:rsidR="002F0A7A" w:rsidRPr="00BF560E">
        <w:rPr>
          <w:lang w:bidi="en-US"/>
        </w:rPr>
        <w:t>do</w:t>
      </w:r>
      <w:r w:rsidR="00E301C3" w:rsidRPr="00BF560E">
        <w:rPr>
          <w:lang w:bidi="en-US"/>
        </w:rPr>
        <w:t>pływowych w rurociągach z tworzyw sztucznych do zaw</w:t>
      </w:r>
      <w:r w:rsidR="002F0A7A" w:rsidRPr="00BF560E">
        <w:rPr>
          <w:lang w:bidi="en-US"/>
        </w:rPr>
        <w:t>o</w:t>
      </w:r>
      <w:r w:rsidR="00E301C3" w:rsidRPr="00BF560E">
        <w:rPr>
          <w:lang w:bidi="en-US"/>
        </w:rPr>
        <w:t>rów czerpalnych, baterii, mieszaczy, hydrantów</w:t>
      </w:r>
      <w:r w:rsidR="002F0A7A" w:rsidRPr="00BF560E">
        <w:rPr>
          <w:lang w:bidi="en-US"/>
        </w:rPr>
        <w:t>, wymiana pion</w:t>
      </w:r>
      <w:r w:rsidR="008D5B70" w:rsidRPr="00BF560E">
        <w:rPr>
          <w:lang w:bidi="en-US"/>
        </w:rPr>
        <w:t>u</w:t>
      </w:r>
      <w:r w:rsidR="002F0A7A" w:rsidRPr="00BF560E">
        <w:rPr>
          <w:lang w:bidi="en-US"/>
        </w:rPr>
        <w:t xml:space="preserve"> wody </w:t>
      </w:r>
      <w:r w:rsidR="008D5B70" w:rsidRPr="00BF560E">
        <w:rPr>
          <w:lang w:bidi="en-US"/>
        </w:rPr>
        <w:t xml:space="preserve">zimnej, ciepłej i cyrkulacji </w:t>
      </w:r>
      <w:r w:rsidR="002F0A7A" w:rsidRPr="00BF560E">
        <w:rPr>
          <w:lang w:bidi="en-US"/>
        </w:rPr>
        <w:t>do drugiego piętra</w:t>
      </w:r>
      <w:r w:rsidR="00E301C3" w:rsidRPr="00BF560E">
        <w:rPr>
          <w:lang w:bidi="en-US"/>
        </w:rPr>
        <w:t>.</w:t>
      </w:r>
    </w:p>
    <w:p w14:paraId="2BC6E9ED" w14:textId="5969D584" w:rsidR="00251EC7" w:rsidRPr="00BF560E" w:rsidRDefault="00E301C3" w:rsidP="00831574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 xml:space="preserve">Wykonanie izolacji rurociągów ciepłej i zimnej wody o śr. </w:t>
      </w:r>
      <w:r w:rsidR="000B4AAB" w:rsidRPr="00BF560E">
        <w:rPr>
          <w:lang w:bidi="en-US"/>
        </w:rPr>
        <w:t>20</w:t>
      </w:r>
      <w:r w:rsidRPr="00BF560E">
        <w:rPr>
          <w:lang w:bidi="en-US"/>
        </w:rPr>
        <w:t>-75 mm z pianki PE zabezpieczonej folią.</w:t>
      </w:r>
    </w:p>
    <w:p w14:paraId="739FA277" w14:textId="0A26BB5C" w:rsidR="00E301C3" w:rsidRPr="00BF560E" w:rsidRDefault="006946BD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 xml:space="preserve">Wykonanie instalacji hydrantowej z rur </w:t>
      </w:r>
      <w:r w:rsidR="00631638" w:rsidRPr="00BF560E">
        <w:rPr>
          <w:lang w:bidi="en-US"/>
        </w:rPr>
        <w:t>stalowych ocynkowanych o śr.</w:t>
      </w:r>
      <w:r w:rsidR="002F0A7A" w:rsidRPr="00BF560E">
        <w:rPr>
          <w:lang w:bidi="en-US"/>
        </w:rPr>
        <w:t xml:space="preserve"> 25-</w:t>
      </w:r>
      <w:r w:rsidR="00E94486" w:rsidRPr="00BF560E">
        <w:rPr>
          <w:lang w:bidi="en-US"/>
        </w:rPr>
        <w:t>8</w:t>
      </w:r>
      <w:r w:rsidR="002F0A7A" w:rsidRPr="00BF560E">
        <w:rPr>
          <w:lang w:bidi="en-US"/>
        </w:rPr>
        <w:t xml:space="preserve">0 mm </w:t>
      </w:r>
      <w:r w:rsidR="00A53FCE" w:rsidRPr="00BF560E">
        <w:rPr>
          <w:lang w:bidi="en-US"/>
        </w:rPr>
        <w:t xml:space="preserve">wraz z armaturą towarzyszącą </w:t>
      </w:r>
      <w:r w:rsidR="002F0A7A" w:rsidRPr="00BF560E">
        <w:rPr>
          <w:lang w:bidi="en-US"/>
        </w:rPr>
        <w:t>w poziomie piwnic, w tym wymiana pionów hydrantowych o śr. 25-50 mm, wykonanie podejść dopływowych</w:t>
      </w:r>
      <w:r w:rsidR="00BF1E0B" w:rsidRPr="00BF560E">
        <w:rPr>
          <w:lang w:bidi="en-US"/>
        </w:rPr>
        <w:t xml:space="preserve"> </w:t>
      </w:r>
      <w:r w:rsidR="002F0A7A" w:rsidRPr="00BF560E">
        <w:rPr>
          <w:lang w:bidi="en-US"/>
        </w:rPr>
        <w:t xml:space="preserve">pod hydranty, poszerzenie wnęk pod skrzynki hydrantowe, wymiana szafek </w:t>
      </w:r>
      <w:r w:rsidR="00BF1E0B" w:rsidRPr="00BF560E">
        <w:rPr>
          <w:lang w:bidi="en-US"/>
        </w:rPr>
        <w:t>hydrantowych i zaworów hydrantowych</w:t>
      </w:r>
      <w:r w:rsidR="00AB1F6A" w:rsidRPr="00BF560E">
        <w:rPr>
          <w:lang w:bidi="en-US"/>
        </w:rPr>
        <w:t>.</w:t>
      </w:r>
    </w:p>
    <w:p w14:paraId="5584F388" w14:textId="7FAAAB97" w:rsidR="00E301C3" w:rsidRPr="00BF560E" w:rsidRDefault="00BF1E0B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>Demontaż i ponowny monta</w:t>
      </w:r>
      <w:r w:rsidR="00A53FCE" w:rsidRPr="00BF560E">
        <w:rPr>
          <w:lang w:bidi="en-US"/>
        </w:rPr>
        <w:t>ż</w:t>
      </w:r>
      <w:r w:rsidRPr="00BF560E">
        <w:rPr>
          <w:lang w:bidi="en-US"/>
        </w:rPr>
        <w:t xml:space="preserve"> zaworó</w:t>
      </w:r>
      <w:r w:rsidR="00A53FCE" w:rsidRPr="00BF560E">
        <w:rPr>
          <w:lang w:bidi="en-US"/>
        </w:rPr>
        <w:t>w</w:t>
      </w:r>
      <w:r w:rsidRPr="00BF560E">
        <w:rPr>
          <w:lang w:bidi="en-US"/>
        </w:rPr>
        <w:t xml:space="preserve"> na podejściach elastycznych, zworu czerpalnego, baterii umywalkowych</w:t>
      </w:r>
      <w:r w:rsidR="00E301C3" w:rsidRPr="00BF560E">
        <w:rPr>
          <w:lang w:bidi="en-US"/>
        </w:rPr>
        <w:t>.</w:t>
      </w:r>
    </w:p>
    <w:p w14:paraId="1475E334" w14:textId="78D7AED0" w:rsidR="00BF1E0B" w:rsidRPr="00BF560E" w:rsidRDefault="00BF1E0B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 xml:space="preserve">Montaż zaworu pierwszeństwa </w:t>
      </w:r>
      <w:r w:rsidR="00267AFB" w:rsidRPr="00BF560E">
        <w:rPr>
          <w:lang w:bidi="en-US"/>
        </w:rPr>
        <w:t>DN</w:t>
      </w:r>
      <w:r w:rsidRPr="00BF560E">
        <w:rPr>
          <w:lang w:bidi="en-US"/>
        </w:rPr>
        <w:t xml:space="preserve"> 65 </w:t>
      </w:r>
      <w:r w:rsidR="006C50E0" w:rsidRPr="00BF560E">
        <w:rPr>
          <w:lang w:bidi="en-US"/>
        </w:rPr>
        <w:t>i</w:t>
      </w:r>
      <w:r w:rsidRPr="00BF560E">
        <w:rPr>
          <w:lang w:bidi="en-US"/>
        </w:rPr>
        <w:t xml:space="preserve"> zworu odcinaj</w:t>
      </w:r>
      <w:r w:rsidR="006C50E0" w:rsidRPr="00BF560E">
        <w:rPr>
          <w:lang w:bidi="en-US"/>
        </w:rPr>
        <w:t>ą</w:t>
      </w:r>
      <w:r w:rsidRPr="00BF560E">
        <w:rPr>
          <w:lang w:bidi="en-US"/>
        </w:rPr>
        <w:t>cego  DN 65.</w:t>
      </w:r>
    </w:p>
    <w:p w14:paraId="7405A1BD" w14:textId="3A98D4D7" w:rsidR="00BF1E0B" w:rsidRPr="00BF560E" w:rsidRDefault="006C50E0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>Wykonanie prób szczelności instalacji wodociągowej.</w:t>
      </w:r>
    </w:p>
    <w:p w14:paraId="2C092890" w14:textId="14A179D0" w:rsidR="006C50E0" w:rsidRPr="00BF560E" w:rsidRDefault="006C50E0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 xml:space="preserve"> Płukanie instalacji wodociągowej</w:t>
      </w:r>
    </w:p>
    <w:p w14:paraId="3DF445E3" w14:textId="0E4F4FC4" w:rsidR="00E301C3" w:rsidRPr="00BF560E" w:rsidRDefault="006C50E0" w:rsidP="00E301C3">
      <w:pPr>
        <w:numPr>
          <w:ilvl w:val="0"/>
          <w:numId w:val="31"/>
        </w:numPr>
        <w:ind w:left="567" w:hanging="284"/>
        <w:contextualSpacing/>
        <w:jc w:val="both"/>
        <w:rPr>
          <w:lang w:bidi="en-US"/>
        </w:rPr>
      </w:pPr>
      <w:r w:rsidRPr="00BF560E">
        <w:rPr>
          <w:lang w:bidi="en-US"/>
        </w:rPr>
        <w:t>Wykonanie robót budowlanych związanych z: wykuciem i zamurowaniem bruzd pod wymianę instalacji</w:t>
      </w:r>
      <w:r w:rsidR="00A53FCE" w:rsidRPr="00BF560E">
        <w:rPr>
          <w:lang w:bidi="en-US"/>
        </w:rPr>
        <w:t>,</w:t>
      </w:r>
      <w:r w:rsidRPr="00BF560E">
        <w:rPr>
          <w:lang w:bidi="en-US"/>
        </w:rPr>
        <w:t xml:space="preserve"> skuciem okładzin ceramicznych na ścianach i posadzkach wraz z ich odtworzeniem po wymianie instalacji, wymiana </w:t>
      </w:r>
      <w:r w:rsidR="00A53FCE" w:rsidRPr="00BF560E">
        <w:rPr>
          <w:lang w:bidi="en-US"/>
        </w:rPr>
        <w:t xml:space="preserve">sufitów podwieszanych, wykonanie gładzi gipsowych </w:t>
      </w:r>
      <w:proofErr w:type="spellStart"/>
      <w:r w:rsidR="00A53FCE" w:rsidRPr="00BF560E">
        <w:rPr>
          <w:lang w:bidi="en-US"/>
        </w:rPr>
        <w:t>na</w:t>
      </w:r>
      <w:r w:rsidR="00143E6F" w:rsidRPr="00BF560E">
        <w:rPr>
          <w:lang w:bidi="en-US"/>
        </w:rPr>
        <w:t>ścianach</w:t>
      </w:r>
      <w:proofErr w:type="spellEnd"/>
      <w:r w:rsidR="00143E6F" w:rsidRPr="00BF560E">
        <w:rPr>
          <w:lang w:bidi="en-US"/>
        </w:rPr>
        <w:t xml:space="preserve"> i</w:t>
      </w:r>
      <w:r w:rsidR="00A53FCE" w:rsidRPr="00BF560E">
        <w:rPr>
          <w:lang w:bidi="en-US"/>
        </w:rPr>
        <w:t xml:space="preserve"> sufitach, dwukrotne malowanie ścian i sufitów farbami emulsyjnymi</w:t>
      </w:r>
      <w:r w:rsidR="00E301C3" w:rsidRPr="00BF560E">
        <w:rPr>
          <w:lang w:bidi="en-US"/>
        </w:rPr>
        <w:t>.</w:t>
      </w:r>
    </w:p>
    <w:p w14:paraId="55C8F655" w14:textId="211604AA" w:rsidR="00874B42" w:rsidRPr="00BF560E" w:rsidRDefault="00C2580F" w:rsidP="00831574">
      <w:pPr>
        <w:pStyle w:val="Akapitzlist"/>
        <w:numPr>
          <w:ilvl w:val="0"/>
          <w:numId w:val="31"/>
        </w:numPr>
        <w:tabs>
          <w:tab w:val="left" w:pos="426"/>
        </w:tabs>
        <w:ind w:left="567" w:hanging="284"/>
        <w:jc w:val="both"/>
        <w:rPr>
          <w:sz w:val="24"/>
          <w:szCs w:val="24"/>
          <w:lang w:val="pl-PL"/>
        </w:rPr>
      </w:pPr>
      <w:r w:rsidRPr="00BF560E">
        <w:rPr>
          <w:sz w:val="24"/>
          <w:szCs w:val="24"/>
          <w:lang w:val="pl-PL"/>
        </w:rPr>
        <w:t>Prace porządkowe</w:t>
      </w:r>
      <w:bookmarkEnd w:id="0"/>
      <w:r w:rsidR="00493F37" w:rsidRPr="00BF560E">
        <w:rPr>
          <w:sz w:val="24"/>
          <w:szCs w:val="24"/>
          <w:lang w:val="pl-PL"/>
        </w:rPr>
        <w:t xml:space="preserve">.  </w:t>
      </w:r>
    </w:p>
    <w:p w14:paraId="2EF9F076" w14:textId="15BE5011" w:rsidR="00774D70" w:rsidRPr="00BF560E" w:rsidRDefault="00874B42" w:rsidP="00774D70">
      <w:pPr>
        <w:ind w:left="426" w:hanging="426"/>
        <w:jc w:val="both"/>
        <w:rPr>
          <w:color w:val="262626" w:themeColor="text1" w:themeTint="D9"/>
        </w:rPr>
      </w:pPr>
      <w:r w:rsidRPr="00BF560E">
        <w:rPr>
          <w:color w:val="262626" w:themeColor="text1" w:themeTint="D9"/>
        </w:rPr>
        <w:t xml:space="preserve">3. </w:t>
      </w:r>
      <w:r w:rsidR="00774D70" w:rsidRPr="00BF560E">
        <w:rPr>
          <w:color w:val="262626" w:themeColor="text1" w:themeTint="D9"/>
        </w:rPr>
        <w:t>Roboty zostały opisane w przedmiarze robót i uproszczonej dokumentacji</w:t>
      </w:r>
      <w:r w:rsidR="004B0004" w:rsidRPr="00BF560E">
        <w:rPr>
          <w:color w:val="262626" w:themeColor="text1" w:themeTint="D9"/>
        </w:rPr>
        <w:t>.</w:t>
      </w:r>
    </w:p>
    <w:p w14:paraId="755B092F" w14:textId="1CD7D575" w:rsidR="00472830" w:rsidRPr="00BF560E" w:rsidRDefault="00774D70" w:rsidP="00774D70">
      <w:pPr>
        <w:ind w:left="284" w:hanging="284"/>
        <w:jc w:val="both"/>
        <w:rPr>
          <w:color w:val="262626" w:themeColor="text1" w:themeTint="D9"/>
        </w:rPr>
      </w:pPr>
      <w:r w:rsidRPr="00BF560E">
        <w:rPr>
          <w:color w:val="262626" w:themeColor="text1" w:themeTint="D9"/>
        </w:rPr>
        <w:t>4. Wykonawca oświadcza, że zapoznał się z dokumentami wskazanymi w ust. 3 i zgodnie z nimi wykona przedmiot umowy</w:t>
      </w:r>
      <w:r w:rsidR="00B20177" w:rsidRPr="00BF560E">
        <w:rPr>
          <w:color w:val="262626" w:themeColor="text1" w:themeTint="D9"/>
        </w:rPr>
        <w:t>.</w:t>
      </w:r>
    </w:p>
    <w:p w14:paraId="091E4B26" w14:textId="296F9095" w:rsidR="00287E6E" w:rsidRPr="00BF560E" w:rsidRDefault="00287E6E" w:rsidP="0077533A">
      <w:pPr>
        <w:ind w:left="284" w:hanging="284"/>
        <w:jc w:val="both"/>
        <w:rPr>
          <w:color w:val="262626" w:themeColor="text1" w:themeTint="D9"/>
        </w:rPr>
      </w:pPr>
      <w:r w:rsidRPr="00BF560E">
        <w:rPr>
          <w:color w:val="262626" w:themeColor="text1" w:themeTint="D9"/>
        </w:rPr>
        <w:t>4.</w:t>
      </w:r>
      <w:r w:rsidRPr="00BF560E">
        <w:rPr>
          <w:rFonts w:eastAsia="ComicSansMS,Bold"/>
          <w:lang w:eastAsia="en-US"/>
        </w:rPr>
        <w:t xml:space="preserve"> Złożona oferta posłuży do rozliczeń w przypadku wystąpienia robót dodatkowych, robót zamiennych, zmiany technologii, zaniechania robót oraz odstąpienia stron od umowy.</w:t>
      </w:r>
      <w:r w:rsidRPr="00BF560E">
        <w:rPr>
          <w:color w:val="262626" w:themeColor="text1" w:themeTint="D9"/>
        </w:rPr>
        <w:t xml:space="preserve"> </w:t>
      </w:r>
    </w:p>
    <w:p w14:paraId="16B37539" w14:textId="77777777" w:rsidR="00F9526F" w:rsidRPr="00BF560E" w:rsidRDefault="00F9526F">
      <w:pPr>
        <w:pStyle w:val="Domylnie"/>
        <w:shd w:val="clear" w:color="auto" w:fill="FFFFFF"/>
        <w:jc w:val="center"/>
        <w:rPr>
          <w:rFonts w:ascii="Times New Roman" w:hAnsi="Times New Roman"/>
          <w:b/>
          <w:color w:val="262626" w:themeColor="text1" w:themeTint="D9"/>
          <w:sz w:val="24"/>
        </w:rPr>
      </w:pPr>
    </w:p>
    <w:p w14:paraId="64DC2DD6" w14:textId="49DBF785" w:rsidR="00C72D50" w:rsidRPr="00BF560E" w:rsidRDefault="001F31C7" w:rsidP="00F46D86">
      <w:pPr>
        <w:pStyle w:val="Domylnie"/>
        <w:shd w:val="clear" w:color="auto" w:fill="FFFFFF"/>
        <w:spacing w:line="48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lastRenderedPageBreak/>
        <w:t>§ 2</w:t>
      </w:r>
    </w:p>
    <w:p w14:paraId="6DD7695E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Termin realizacji</w:t>
      </w:r>
    </w:p>
    <w:p w14:paraId="7BF23A4C" w14:textId="0D50E3DA" w:rsidR="00C72D50" w:rsidRPr="00BF560E" w:rsidRDefault="001F31C7" w:rsidP="00F46D86">
      <w:pPr>
        <w:pStyle w:val="Domylnie"/>
        <w:shd w:val="clear" w:color="auto" w:fill="FFFFFF"/>
        <w:ind w:left="60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1.  Rozpoczęcie wykonywania robót 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od dnia </w:t>
      </w:r>
      <w:r w:rsidR="004B0004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01.07.2026 r.</w:t>
      </w:r>
    </w:p>
    <w:p w14:paraId="16B37F41" w14:textId="38C10AF0" w:rsidR="00C72D50" w:rsidRPr="00BF560E" w:rsidRDefault="001F31C7">
      <w:pPr>
        <w:pStyle w:val="Domylnie"/>
        <w:shd w:val="clear" w:color="auto" w:fill="FFFFFF"/>
        <w:ind w:left="60"/>
        <w:jc w:val="both"/>
        <w:rPr>
          <w:rFonts w:ascii="Times New Roman" w:hAnsi="Times New Roman"/>
          <w:b/>
          <w:bCs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2.  Zakończenie </w:t>
      </w:r>
      <w:r w:rsidR="00F26A2B" w:rsidRPr="00BF560E">
        <w:rPr>
          <w:rFonts w:ascii="Times New Roman" w:hAnsi="Times New Roman"/>
          <w:color w:val="262626" w:themeColor="text1" w:themeTint="D9"/>
          <w:sz w:val="24"/>
        </w:rPr>
        <w:t>wszystkich robót</w:t>
      </w:r>
      <w:r w:rsidR="00A82D32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 </w:t>
      </w:r>
      <w:r w:rsidR="00B1733A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do</w:t>
      </w:r>
      <w:r w:rsidR="00AB293C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 </w:t>
      </w:r>
      <w:r w:rsidR="00E10181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dnia </w:t>
      </w:r>
      <w:r w:rsidR="004B0004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20.08</w:t>
      </w:r>
      <w:r w:rsidR="007C513E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.</w:t>
      </w:r>
      <w:r w:rsidR="00AB1F6A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202</w:t>
      </w:r>
      <w:r w:rsidR="00AB293C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6</w:t>
      </w:r>
      <w:r w:rsidR="003C7710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 </w:t>
      </w:r>
      <w:r w:rsidR="00F26A2B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r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.</w:t>
      </w:r>
    </w:p>
    <w:p w14:paraId="6F8A2F46" w14:textId="77777777" w:rsidR="00A44D3A" w:rsidRPr="00BF560E" w:rsidRDefault="00A44D3A">
      <w:pPr>
        <w:pStyle w:val="Domylnie"/>
        <w:shd w:val="clear" w:color="auto" w:fill="FFFFFF"/>
        <w:ind w:left="60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63919B47" w14:textId="77777777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3</w:t>
      </w:r>
    </w:p>
    <w:p w14:paraId="63FEEC1A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Nadzór</w:t>
      </w:r>
    </w:p>
    <w:p w14:paraId="45B47E35" w14:textId="1975B3A4" w:rsidR="00C72D50" w:rsidRPr="00BF560E" w:rsidRDefault="001F31C7" w:rsidP="005561EB">
      <w:pPr>
        <w:pStyle w:val="Domylnie"/>
        <w:numPr>
          <w:ilvl w:val="0"/>
          <w:numId w:val="8"/>
        </w:numPr>
        <w:shd w:val="clear" w:color="auto" w:fill="FFFFFF"/>
        <w:tabs>
          <w:tab w:val="clear" w:pos="397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Przedstawicielem Zamawiającego jest: </w:t>
      </w:r>
      <w:r w:rsidR="00DB596A" w:rsidRPr="00BF560E">
        <w:rPr>
          <w:rFonts w:ascii="Times New Roman" w:hAnsi="Times New Roman"/>
          <w:color w:val="262626" w:themeColor="text1" w:themeTint="D9"/>
          <w:sz w:val="24"/>
        </w:rPr>
        <w:t>Bożena Woźnicka</w:t>
      </w:r>
      <w:r w:rsidR="00C17281" w:rsidRPr="00BF560E">
        <w:rPr>
          <w:rFonts w:ascii="Times New Roman" w:hAnsi="Times New Roman"/>
          <w:color w:val="262626" w:themeColor="text1" w:themeTint="D9"/>
          <w:sz w:val="24"/>
        </w:rPr>
        <w:t>, tel. 22</w:t>
      </w:r>
      <w:r w:rsidR="00D502A4" w:rsidRPr="00BF560E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="00C17281" w:rsidRPr="00BF560E">
        <w:rPr>
          <w:rFonts w:ascii="Times New Roman" w:hAnsi="Times New Roman"/>
          <w:color w:val="262626" w:themeColor="text1" w:themeTint="D9"/>
          <w:sz w:val="24"/>
        </w:rPr>
        <w:t xml:space="preserve">735 </w:t>
      </w:r>
      <w:r w:rsidR="00DB596A" w:rsidRPr="00BF560E">
        <w:rPr>
          <w:rFonts w:ascii="Times New Roman" w:hAnsi="Times New Roman"/>
          <w:color w:val="262626" w:themeColor="text1" w:themeTint="D9"/>
          <w:sz w:val="24"/>
        </w:rPr>
        <w:t>87 78</w:t>
      </w:r>
      <w:r w:rsidR="00A46048" w:rsidRPr="00BF560E">
        <w:rPr>
          <w:rFonts w:ascii="Times New Roman" w:hAnsi="Times New Roman"/>
          <w:color w:val="262626" w:themeColor="text1" w:themeTint="D9"/>
          <w:sz w:val="24"/>
        </w:rPr>
        <w:t>.</w:t>
      </w:r>
    </w:p>
    <w:p w14:paraId="385A8C26" w14:textId="0589A562" w:rsidR="00C72D50" w:rsidRPr="00BF560E" w:rsidRDefault="001F31C7" w:rsidP="005561EB">
      <w:pPr>
        <w:pStyle w:val="Domylnie"/>
        <w:numPr>
          <w:ilvl w:val="0"/>
          <w:numId w:val="8"/>
        </w:numPr>
        <w:shd w:val="clear" w:color="auto" w:fill="FFFFFF"/>
        <w:tabs>
          <w:tab w:val="clear" w:pos="397"/>
        </w:tabs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Przedstawicielem Wykonawcy jest: </w:t>
      </w:r>
      <w:r w:rsidR="00774D70" w:rsidRPr="00BF560E">
        <w:rPr>
          <w:rFonts w:ascii="Times New Roman" w:hAnsi="Times New Roman"/>
          <w:color w:val="262626" w:themeColor="text1" w:themeTint="D9"/>
          <w:sz w:val="24"/>
        </w:rPr>
        <w:t>………..</w:t>
      </w:r>
      <w:r w:rsidR="004A005D" w:rsidRPr="00BF560E">
        <w:rPr>
          <w:rFonts w:ascii="Times New Roman" w:hAnsi="Times New Roman"/>
          <w:color w:val="262626" w:themeColor="text1" w:themeTint="D9"/>
          <w:sz w:val="24"/>
        </w:rPr>
        <w:t xml:space="preserve">, tel. </w:t>
      </w:r>
      <w:r w:rsidR="00774D70" w:rsidRPr="00BF560E">
        <w:rPr>
          <w:rFonts w:ascii="Times New Roman" w:hAnsi="Times New Roman"/>
          <w:color w:val="262626" w:themeColor="text1" w:themeTint="D9"/>
          <w:sz w:val="24"/>
        </w:rPr>
        <w:t>……….</w:t>
      </w:r>
      <w:r w:rsidR="00A46048" w:rsidRPr="00BF560E">
        <w:rPr>
          <w:rFonts w:ascii="Times New Roman" w:hAnsi="Times New Roman"/>
          <w:color w:val="262626" w:themeColor="text1" w:themeTint="D9"/>
          <w:sz w:val="24"/>
        </w:rPr>
        <w:t>.</w:t>
      </w:r>
    </w:p>
    <w:p w14:paraId="156B3BD8" w14:textId="6044922A" w:rsidR="00FE0616" w:rsidRPr="00BF560E" w:rsidRDefault="00FE0616" w:rsidP="005561EB">
      <w:pPr>
        <w:pStyle w:val="Domylnie"/>
        <w:numPr>
          <w:ilvl w:val="0"/>
          <w:numId w:val="8"/>
        </w:numPr>
        <w:shd w:val="clear" w:color="auto" w:fill="FFFFFF"/>
        <w:tabs>
          <w:tab w:val="clear" w:pos="397"/>
        </w:tabs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000000"/>
          <w:sz w:val="24"/>
        </w:rPr>
        <w:t xml:space="preserve">Wykonawca ustanawia kierownika budowy w osobie: </w:t>
      </w:r>
      <w:r w:rsidR="00774D70" w:rsidRPr="00BF560E">
        <w:rPr>
          <w:rFonts w:ascii="Times New Roman" w:hAnsi="Times New Roman"/>
          <w:color w:val="000000"/>
          <w:sz w:val="24"/>
        </w:rPr>
        <w:t>………………..</w:t>
      </w:r>
      <w:r w:rsidR="00B34D1D" w:rsidRPr="00BF560E">
        <w:rPr>
          <w:rFonts w:ascii="Times New Roman" w:hAnsi="Times New Roman"/>
          <w:color w:val="000000"/>
          <w:sz w:val="24"/>
        </w:rPr>
        <w:t>.</w:t>
      </w:r>
    </w:p>
    <w:p w14:paraId="109F9159" w14:textId="027EA4F6" w:rsidR="00472830" w:rsidRPr="00BF560E" w:rsidRDefault="00472830" w:rsidP="005561EB">
      <w:pPr>
        <w:pStyle w:val="Domylnie"/>
        <w:numPr>
          <w:ilvl w:val="0"/>
          <w:numId w:val="8"/>
        </w:numPr>
        <w:shd w:val="clear" w:color="auto" w:fill="FFFFFF"/>
        <w:tabs>
          <w:tab w:val="clear" w:pos="397"/>
        </w:tabs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000000"/>
          <w:sz w:val="24"/>
        </w:rPr>
        <w:t>Zmiana osób wskazanych w ust. 1-3 wymaga pisemnego powiadomienia drugiej strony i nie stanowi zmiany umowy.</w:t>
      </w:r>
    </w:p>
    <w:p w14:paraId="5AD105DC" w14:textId="77777777" w:rsidR="00C72D50" w:rsidRPr="00BF560E" w:rsidRDefault="00C72D50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1FDAB618" w14:textId="77777777" w:rsidR="00C72D50" w:rsidRPr="00BF560E" w:rsidRDefault="001F31C7" w:rsidP="00F46D86">
      <w:pPr>
        <w:pStyle w:val="Domylnie"/>
        <w:shd w:val="clear" w:color="auto" w:fill="FFFFFF"/>
        <w:spacing w:line="480" w:lineRule="auto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4</w:t>
      </w:r>
    </w:p>
    <w:p w14:paraId="24888326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</w:t>
      </w: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Obowiązki Wykonawcy</w:t>
      </w:r>
    </w:p>
    <w:p w14:paraId="1DEA3900" w14:textId="77777777" w:rsidR="005C0857" w:rsidRPr="00BF560E" w:rsidRDefault="005C0857" w:rsidP="00F46D86">
      <w:pPr>
        <w:pStyle w:val="Domylnie"/>
        <w:numPr>
          <w:ilvl w:val="0"/>
          <w:numId w:val="25"/>
        </w:numPr>
        <w:shd w:val="clear" w:color="auto" w:fill="FFFFFF"/>
        <w:ind w:left="357" w:hanging="357"/>
        <w:jc w:val="both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Do obowiązków Wykonawcy należy:</w:t>
      </w:r>
    </w:p>
    <w:p w14:paraId="48E3BE35" w14:textId="141E5618" w:rsidR="00C07787" w:rsidRPr="00BF560E" w:rsidRDefault="00C0778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auto"/>
          <w:sz w:val="24"/>
          <w:szCs w:val="24"/>
        </w:rPr>
        <w:t xml:space="preserve">Ustanowienie kierownika </w:t>
      </w:r>
      <w:r w:rsidR="00D415EB" w:rsidRPr="00BF560E">
        <w:rPr>
          <w:rFonts w:ascii="Times New Roman" w:hAnsi="Times New Roman"/>
          <w:color w:val="auto"/>
          <w:sz w:val="24"/>
          <w:szCs w:val="24"/>
        </w:rPr>
        <w:t>rob</w:t>
      </w:r>
      <w:r w:rsidR="004B0092" w:rsidRPr="00BF560E">
        <w:rPr>
          <w:rFonts w:ascii="Times New Roman" w:hAnsi="Times New Roman"/>
          <w:color w:val="auto"/>
          <w:sz w:val="24"/>
          <w:szCs w:val="24"/>
        </w:rPr>
        <w:t>ó</w:t>
      </w:r>
      <w:r w:rsidR="00D415EB" w:rsidRPr="00BF560E">
        <w:rPr>
          <w:rFonts w:ascii="Times New Roman" w:hAnsi="Times New Roman"/>
          <w:color w:val="auto"/>
          <w:sz w:val="24"/>
          <w:szCs w:val="24"/>
        </w:rPr>
        <w:t>t</w:t>
      </w:r>
      <w:r w:rsidRPr="00BF560E">
        <w:rPr>
          <w:rFonts w:ascii="Times New Roman" w:hAnsi="Times New Roman"/>
          <w:color w:val="auto"/>
          <w:sz w:val="24"/>
          <w:szCs w:val="24"/>
        </w:rPr>
        <w:t xml:space="preserve"> posiadającego uprawnienia</w:t>
      </w:r>
      <w:r w:rsidRPr="00BF560E">
        <w:rPr>
          <w:rFonts w:ascii="Times New Roman" w:hAnsi="Times New Roman"/>
          <w:color w:val="auto"/>
          <w:sz w:val="24"/>
        </w:rPr>
        <w:t xml:space="preserve"> budowlane do prowadzen</w:t>
      </w:r>
      <w:r w:rsidRPr="00BF560E">
        <w:rPr>
          <w:rFonts w:ascii="Times New Roman" w:hAnsi="Times New Roman"/>
          <w:color w:val="auto"/>
          <w:sz w:val="24"/>
          <w:szCs w:val="24"/>
        </w:rPr>
        <w:t xml:space="preserve">ia i kierowania robotami budowlanymi </w:t>
      </w:r>
      <w:r w:rsidRPr="00BF560E">
        <w:rPr>
          <w:rFonts w:ascii="Times New Roman" w:hAnsi="Times New Roman"/>
          <w:sz w:val="24"/>
          <w:szCs w:val="24"/>
        </w:rPr>
        <w:t xml:space="preserve">bez ograniczeń w specjalności: </w:t>
      </w:r>
      <w:r w:rsidR="00B90550" w:rsidRPr="00BF560E">
        <w:rPr>
          <w:rFonts w:ascii="Times New Roman" w:hAnsi="Times New Roman"/>
          <w:sz w:val="24"/>
          <w:szCs w:val="24"/>
        </w:rPr>
        <w:t>instalacyjnej w zakresie sieci, instalacji i urządzeń cieplnych, wentylacyjnych, gazowych, wodociągowych i kanalizacyjnych bez ograniczeń</w:t>
      </w:r>
      <w:r w:rsidRPr="00BF560E">
        <w:rPr>
          <w:rFonts w:ascii="Times New Roman" w:hAnsi="Times New Roman"/>
          <w:sz w:val="24"/>
          <w:szCs w:val="24"/>
        </w:rPr>
        <w:t xml:space="preserve"> i jest czynnym członkiem odpowiedniej izby samorządu zawodowego</w:t>
      </w:r>
      <w:r w:rsidRPr="00BF560E">
        <w:rPr>
          <w:rFonts w:ascii="Times New Roman" w:hAnsi="Times New Roman"/>
          <w:color w:val="auto"/>
          <w:sz w:val="24"/>
          <w:szCs w:val="24"/>
        </w:rPr>
        <w:t xml:space="preserve">. </w:t>
      </w:r>
      <w:r w:rsidRPr="00BF560E">
        <w:rPr>
          <w:rFonts w:ascii="Times New Roman" w:hAnsi="Times New Roman"/>
          <w:sz w:val="24"/>
          <w:szCs w:val="24"/>
        </w:rPr>
        <w:t>Osoby sprawujące funkcje kierowników robót powinny pełnić stały nadzór nad prowadzonymi robotami i przebywać na terenie budowy podczas wykonywania prac objętych zakresem ich specjalności, a także czynnie uczestniczyć w spotkaniach koordynacyjnych z udziałem Zamawiającego.</w:t>
      </w:r>
    </w:p>
    <w:p w14:paraId="3D997E48" w14:textId="3D7BB50F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 xml:space="preserve">Prawidłowe wykonanie wszystkich prac związanych z realizacją przedmiotu umowy określonego w § 1, zgodnie z aktualnie obowiązującymi polskimi normami, polskim prawem budowlanym wraz z aktami wykonawczymi do niego i innymi obowiązującymi przepisami oraz przestrzeganie bezpieczeństwa ludzi i mienia. </w:t>
      </w:r>
    </w:p>
    <w:p w14:paraId="448E5C5C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Urządzenie terenu robót i gospodarowanie nim od czasu jego przejęcia od Zamawiającego do czasu wykonania i odbioru przedmiotu umowy, z ponoszeniem odpowiedzialności za szkody powstałe na tym terenie, urządzenie placu budowy wraz z zabezpieczeniem i jego likwidacją.</w:t>
      </w:r>
    </w:p>
    <w:p w14:paraId="247A04D9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Pokrycie kosztów utrzymania placu budowy (poboru wody, energii elektrycznej, dozorowania budowy).</w:t>
      </w:r>
    </w:p>
    <w:p w14:paraId="7818C0FC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Prowadzenie robót w sposób nie powodujący szkód, w tym zagrożenia bezpieczeństwa ludzi i mienia oraz zapewniający ochronę uzasadnionych interesów osób trzecich, pod rygorem odpowiedzialności cywilnej za powstałe szkody.</w:t>
      </w:r>
    </w:p>
    <w:p w14:paraId="68B080AD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Ubezpieczenie budowy i robót z tytułu szkód, które mogą zaistnieć w związku z dodatkowymi zdarzeniami losowymi oraz od odpowiedzialności cywilnej.</w:t>
      </w:r>
    </w:p>
    <w:p w14:paraId="564553DF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Wykonanie przedmiotu umowy z materiałów własnych.</w:t>
      </w:r>
    </w:p>
    <w:p w14:paraId="3CAF88D9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Przekazanie Zamawiającemu badań i pomiarów oraz niezbędnych atestów lub innych dokumentów potwierdzających parametry i jakość wbudowanych materiałów i wyrobów.</w:t>
      </w:r>
    </w:p>
    <w:p w14:paraId="3521C9D2" w14:textId="77777777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Przestrzeganie na terenie prowadzonych robót porządku, przepisów bhp  i ppoż.</w:t>
      </w:r>
    </w:p>
    <w:p w14:paraId="6C4840B9" w14:textId="78E462AE" w:rsidR="005C0857" w:rsidRPr="00BF560E" w:rsidRDefault="005C0857" w:rsidP="00A753D7">
      <w:pPr>
        <w:pStyle w:val="Tekstdugiegocytatu"/>
        <w:numPr>
          <w:ilvl w:val="0"/>
          <w:numId w:val="30"/>
        </w:numPr>
        <w:spacing w:before="0" w:line="240" w:lineRule="auto"/>
        <w:ind w:right="0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 xml:space="preserve">Prowadzenie robót w sposób umożliwiający normalne funkcjonowanie </w:t>
      </w:r>
      <w:r w:rsidR="00551EE5" w:rsidRPr="00BF560E">
        <w:rPr>
          <w:rFonts w:ascii="Times New Roman" w:hAnsi="Times New Roman"/>
          <w:color w:val="262626"/>
          <w:sz w:val="24"/>
        </w:rPr>
        <w:t>placówki oświatowej</w:t>
      </w:r>
      <w:r w:rsidRPr="00BF560E">
        <w:rPr>
          <w:rFonts w:ascii="Times New Roman" w:hAnsi="Times New Roman"/>
          <w:color w:val="262626"/>
          <w:sz w:val="24"/>
        </w:rPr>
        <w:t>.</w:t>
      </w:r>
    </w:p>
    <w:p w14:paraId="2AE7E555" w14:textId="77777777" w:rsidR="005C0857" w:rsidRPr="00BF560E" w:rsidRDefault="005C0857" w:rsidP="005C0857">
      <w:pPr>
        <w:pStyle w:val="Domylnie"/>
        <w:numPr>
          <w:ilvl w:val="0"/>
          <w:numId w:val="25"/>
        </w:numPr>
        <w:shd w:val="clear" w:color="auto" w:fill="FFFFFF"/>
        <w:ind w:left="357" w:hanging="357"/>
        <w:jc w:val="both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 xml:space="preserve">Po zakończeniu robót Wykonawca zobowiązany jest uporządkować teren robót i przekazać go w terminie ustalonym przed  odbiorem robót. </w:t>
      </w:r>
    </w:p>
    <w:p w14:paraId="1D55A58E" w14:textId="271B94CF" w:rsidR="005C0857" w:rsidRPr="00BF560E" w:rsidRDefault="005C0857" w:rsidP="005C0857">
      <w:pPr>
        <w:pStyle w:val="Domylnie"/>
        <w:numPr>
          <w:ilvl w:val="0"/>
          <w:numId w:val="25"/>
        </w:numPr>
        <w:shd w:val="clear" w:color="auto" w:fill="FFFFFF"/>
        <w:ind w:left="357" w:hanging="357"/>
        <w:jc w:val="both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Wykonawca zobowiązuje się do przekazania powstałych odpadów podmiotowi posiadającemu wymagane przez prawo zezwolenia.</w:t>
      </w:r>
    </w:p>
    <w:p w14:paraId="6828885D" w14:textId="6176B2AF" w:rsidR="005C0857" w:rsidRPr="00BF560E" w:rsidRDefault="005C0857" w:rsidP="005C0857">
      <w:pPr>
        <w:pStyle w:val="Domylnie"/>
        <w:numPr>
          <w:ilvl w:val="0"/>
          <w:numId w:val="25"/>
        </w:numPr>
        <w:shd w:val="clear" w:color="auto" w:fill="FFFFFF"/>
        <w:ind w:left="357" w:hanging="357"/>
        <w:jc w:val="both"/>
        <w:rPr>
          <w:rFonts w:ascii="Times New Roman" w:hAnsi="Times New Roman"/>
          <w:color w:val="262626"/>
          <w:sz w:val="24"/>
        </w:rPr>
      </w:pPr>
      <w:r w:rsidRPr="00BF560E">
        <w:rPr>
          <w:rFonts w:ascii="Times New Roman" w:hAnsi="Times New Roman"/>
          <w:color w:val="262626"/>
          <w:sz w:val="24"/>
        </w:rPr>
        <w:t>Wykonawca przekaże Zamawiającemu kartę przekazania odpadów.</w:t>
      </w:r>
    </w:p>
    <w:p w14:paraId="664D05CE" w14:textId="77777777" w:rsidR="00C72D50" w:rsidRPr="00BF560E" w:rsidRDefault="00C72D50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33E49D15" w14:textId="77777777" w:rsidR="00C72D50" w:rsidRPr="00BF560E" w:rsidRDefault="001F31C7" w:rsidP="00D56E3D">
      <w:pPr>
        <w:pStyle w:val="Domylnie"/>
        <w:shd w:val="clear" w:color="auto" w:fill="FFFFFF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5</w:t>
      </w:r>
    </w:p>
    <w:p w14:paraId="646B0206" w14:textId="77777777" w:rsidR="00C72D50" w:rsidRPr="00BF560E" w:rsidRDefault="001F31C7" w:rsidP="00D56E3D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Wynagrodzenie</w:t>
      </w:r>
    </w:p>
    <w:p w14:paraId="50FF387F" w14:textId="601477BC" w:rsidR="00C72D50" w:rsidRPr="00BF560E" w:rsidRDefault="001F31C7" w:rsidP="005561EB">
      <w:pPr>
        <w:pStyle w:val="Domylnie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1. Strony zgodnie ustalają, że za wykonanie przedmiotu umowy w zakresie określonym w  § 1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  </w:t>
      </w:r>
      <w:r w:rsidRPr="00BF560E">
        <w:rPr>
          <w:rFonts w:ascii="Times New Roman" w:hAnsi="Times New Roman"/>
          <w:color w:val="262626" w:themeColor="text1" w:themeTint="D9"/>
          <w:sz w:val="24"/>
        </w:rPr>
        <w:lastRenderedPageBreak/>
        <w:t xml:space="preserve">umowy, wynagrodzenie Wykonawcy wynosi netto </w:t>
      </w:r>
      <w:r w:rsidR="00774D70" w:rsidRPr="00BF560E">
        <w:rPr>
          <w:rFonts w:ascii="Times New Roman" w:hAnsi="Times New Roman"/>
          <w:color w:val="262626" w:themeColor="text1" w:themeTint="D9"/>
          <w:sz w:val="24"/>
        </w:rPr>
        <w:t>………</w:t>
      </w:r>
      <w:r w:rsidR="003D08A2" w:rsidRPr="00BF560E">
        <w:rPr>
          <w:rFonts w:ascii="Times New Roman" w:hAnsi="Times New Roman"/>
          <w:color w:val="262626" w:themeColor="text1" w:themeTint="D9"/>
          <w:sz w:val="24"/>
        </w:rPr>
        <w:t>,00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zł, podatek należny VAT 23% w kwocie </w:t>
      </w:r>
      <w:r w:rsidR="00774D70" w:rsidRPr="00BF560E">
        <w:rPr>
          <w:rFonts w:ascii="Times New Roman" w:hAnsi="Times New Roman"/>
          <w:color w:val="262626" w:themeColor="text1" w:themeTint="D9"/>
          <w:sz w:val="24"/>
        </w:rPr>
        <w:t>………..</w:t>
      </w:r>
      <w:r w:rsidR="00B34D1D" w:rsidRPr="00BF560E">
        <w:rPr>
          <w:rFonts w:ascii="Times New Roman" w:hAnsi="Times New Roman"/>
          <w:color w:val="262626" w:themeColor="text1" w:themeTint="D9"/>
          <w:sz w:val="24"/>
        </w:rPr>
        <w:t>,00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zł,</w:t>
      </w:r>
      <w:r w:rsidR="00C21AD1" w:rsidRPr="00BF560E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="00774D70"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>……………</w:t>
      </w:r>
      <w:r w:rsidRPr="00BF560E">
        <w:rPr>
          <w:rFonts w:ascii="Times New Roman" w:hAnsi="Times New Roman"/>
          <w:b/>
          <w:color w:val="262626" w:themeColor="text1" w:themeTint="D9"/>
          <w:sz w:val="24"/>
        </w:rPr>
        <w:t xml:space="preserve"> zł</w:t>
      </w:r>
      <w:r w:rsidRPr="00BF560E">
        <w:rPr>
          <w:rFonts w:ascii="Times New Roman" w:hAnsi="Times New Roman"/>
          <w:b/>
          <w:bCs/>
          <w:color w:val="262626" w:themeColor="text1" w:themeTint="D9"/>
          <w:sz w:val="24"/>
        </w:rPr>
        <w:t xml:space="preserve"> brutto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(słownie:</w:t>
      </w:r>
      <w:r w:rsidR="00C21AD1" w:rsidRPr="00BF560E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="00774D70" w:rsidRPr="00BF560E">
        <w:rPr>
          <w:rFonts w:ascii="Times New Roman" w:hAnsi="Times New Roman"/>
          <w:color w:val="262626" w:themeColor="text1" w:themeTint="D9"/>
          <w:sz w:val="24"/>
        </w:rPr>
        <w:t>……………</w:t>
      </w:r>
      <w:r w:rsidR="003D08A2" w:rsidRPr="00BF560E">
        <w:rPr>
          <w:rFonts w:ascii="Times New Roman" w:hAnsi="Times New Roman"/>
          <w:color w:val="262626" w:themeColor="text1" w:themeTint="D9"/>
          <w:sz w:val="24"/>
        </w:rPr>
        <w:t>00/100 zł.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)  zgodnie z </w:t>
      </w:r>
      <w:r w:rsidR="003D08A2" w:rsidRPr="00BF560E">
        <w:rPr>
          <w:rFonts w:ascii="Times New Roman" w:hAnsi="Times New Roman"/>
          <w:color w:val="262626" w:themeColor="text1" w:themeTint="D9"/>
          <w:sz w:val="24"/>
        </w:rPr>
        <w:t>ze złożoną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ofertą Wykonawcy. Wynagrodzenie Wykonawcy stanowi wynagrodzenie ryczałtowe. </w:t>
      </w:r>
    </w:p>
    <w:p w14:paraId="6A273494" w14:textId="77777777" w:rsidR="00C72D50" w:rsidRPr="00BF560E" w:rsidRDefault="001F31C7" w:rsidP="005561EB">
      <w:pPr>
        <w:pStyle w:val="Domylnie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2.</w:t>
      </w:r>
      <w:r w:rsidRPr="00BF560E">
        <w:rPr>
          <w:rFonts w:ascii="Times New Roman" w:hAnsi="Times New Roman"/>
          <w:b/>
          <w:color w:val="262626" w:themeColor="text1" w:themeTint="D9"/>
          <w:sz w:val="24"/>
        </w:rPr>
        <w:t xml:space="preserve"> 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Wynagrodzenie  Wykonawcy, o którym mowa w ust.1  za zrealizowany zakres robót uwzględnia wszystkie składniki określone w niniejszej umowie i obejmuje całość kosztów robót, materiałów i wydatków niezbędnych do zrealizowania przedmiotu umowy wraz z jego przekazaniem do użytku, na warunkach określonych umową, a także realizację przez Zamawiającego uprawnień wynikających z rękojmi i gwarancji. </w:t>
      </w:r>
    </w:p>
    <w:p w14:paraId="7D1906CD" w14:textId="77777777" w:rsidR="00C72D50" w:rsidRPr="00BF560E" w:rsidRDefault="001F31C7" w:rsidP="005561EB">
      <w:pPr>
        <w:pStyle w:val="Nagwek3"/>
        <w:numPr>
          <w:ilvl w:val="0"/>
          <w:numId w:val="0"/>
        </w:numPr>
        <w:tabs>
          <w:tab w:val="clear" w:pos="3948"/>
        </w:tabs>
        <w:spacing w:before="0"/>
        <w:ind w:left="284" w:hanging="284"/>
        <w:jc w:val="both"/>
        <w:rPr>
          <w:rFonts w:ascii="Times New Roman" w:hAnsi="Times New Roman"/>
          <w:b w:val="0"/>
          <w:color w:val="262626" w:themeColor="text1" w:themeTint="D9"/>
          <w:sz w:val="24"/>
        </w:rPr>
      </w:pPr>
      <w:r w:rsidRPr="00BF560E">
        <w:rPr>
          <w:rFonts w:ascii="Times New Roman" w:hAnsi="Times New Roman"/>
          <w:b w:val="0"/>
          <w:color w:val="262626" w:themeColor="text1" w:themeTint="D9"/>
          <w:sz w:val="24"/>
        </w:rPr>
        <w:t>3. Wykonawca dokonał wizji lokalnej i po zapoznaniu się z warunkami lokalizacyjnymi terenu robót oraz uwarunkowaniami w prowadzeniu planowanych robót uwzględnił je w wynagrodzeniu.</w:t>
      </w:r>
    </w:p>
    <w:p w14:paraId="23542A36" w14:textId="77777777" w:rsidR="00D56E3D" w:rsidRPr="00BF560E" w:rsidRDefault="00D56E3D">
      <w:pPr>
        <w:shd w:val="clear" w:color="auto" w:fill="FFFFFF"/>
        <w:jc w:val="center"/>
        <w:rPr>
          <w:b/>
          <w:color w:val="262626" w:themeColor="text1" w:themeTint="D9"/>
          <w:sz w:val="16"/>
          <w:szCs w:val="16"/>
        </w:rPr>
      </w:pPr>
    </w:p>
    <w:p w14:paraId="21D41EF6" w14:textId="12ED1283" w:rsidR="00C72D50" w:rsidRPr="00BF560E" w:rsidRDefault="001F31C7" w:rsidP="00F46D86">
      <w:pPr>
        <w:shd w:val="clear" w:color="auto" w:fill="FFFFFF"/>
        <w:spacing w:line="360" w:lineRule="auto"/>
        <w:jc w:val="center"/>
        <w:rPr>
          <w:b/>
          <w:color w:val="262626" w:themeColor="text1" w:themeTint="D9"/>
          <w:szCs w:val="22"/>
        </w:rPr>
      </w:pPr>
      <w:r w:rsidRPr="00BF560E">
        <w:rPr>
          <w:b/>
          <w:color w:val="262626" w:themeColor="text1" w:themeTint="D9"/>
          <w:szCs w:val="22"/>
        </w:rPr>
        <w:t>§ 6.</w:t>
      </w:r>
    </w:p>
    <w:p w14:paraId="61B4871A" w14:textId="77777777" w:rsidR="00C72D50" w:rsidRPr="00BF560E" w:rsidRDefault="001F31C7" w:rsidP="00F46D86">
      <w:pPr>
        <w:shd w:val="clear" w:color="auto" w:fill="FFFFFF"/>
        <w:jc w:val="both"/>
        <w:rPr>
          <w:b/>
          <w:color w:val="262626" w:themeColor="text1" w:themeTint="D9"/>
          <w:szCs w:val="22"/>
          <w:u w:val="single"/>
        </w:rPr>
      </w:pPr>
      <w:r w:rsidRPr="00BF560E">
        <w:rPr>
          <w:b/>
          <w:color w:val="262626" w:themeColor="text1" w:themeTint="D9"/>
          <w:u w:val="single"/>
        </w:rPr>
        <w:t>Podwykonawcy</w:t>
      </w:r>
    </w:p>
    <w:p w14:paraId="7AE28D00" w14:textId="2D34E2E0" w:rsidR="00D415EB" w:rsidRPr="00BF560E" w:rsidRDefault="001F31C7" w:rsidP="00F46D86">
      <w:pPr>
        <w:pStyle w:val="Akapitzlist"/>
        <w:numPr>
          <w:ilvl w:val="0"/>
          <w:numId w:val="20"/>
        </w:numPr>
        <w:shd w:val="clear" w:color="auto" w:fill="FFFFFF"/>
        <w:ind w:left="360"/>
        <w:jc w:val="both"/>
        <w:rPr>
          <w:color w:val="262626" w:themeColor="text1" w:themeTint="D9"/>
          <w:sz w:val="16"/>
          <w:szCs w:val="16"/>
          <w:lang w:val="pl-PL"/>
        </w:rPr>
      </w:pPr>
      <w:r w:rsidRPr="00BF560E">
        <w:rPr>
          <w:bCs/>
          <w:color w:val="262626" w:themeColor="text1" w:themeTint="D9"/>
          <w:sz w:val="24"/>
          <w:szCs w:val="24"/>
          <w:lang w:val="pl-PL"/>
        </w:rPr>
        <w:t>Wykona</w:t>
      </w:r>
      <w:r w:rsidR="00A753D7" w:rsidRPr="00BF560E">
        <w:rPr>
          <w:bCs/>
          <w:color w:val="262626" w:themeColor="text1" w:themeTint="D9"/>
          <w:sz w:val="24"/>
          <w:szCs w:val="24"/>
          <w:lang w:val="pl-PL"/>
        </w:rPr>
        <w:t xml:space="preserve">wca </w:t>
      </w:r>
      <w:r w:rsidRPr="00BF560E">
        <w:rPr>
          <w:bCs/>
          <w:color w:val="262626" w:themeColor="text1" w:themeTint="D9"/>
          <w:sz w:val="24"/>
          <w:szCs w:val="24"/>
          <w:lang w:val="pl-PL"/>
        </w:rPr>
        <w:t xml:space="preserve"> w/w roboty wykona: - siłami własnymi</w:t>
      </w:r>
      <w:r w:rsidR="00AB1F6A" w:rsidRPr="00BF560E">
        <w:rPr>
          <w:bCs/>
          <w:sz w:val="24"/>
          <w:szCs w:val="24"/>
          <w:lang w:val="pl-PL"/>
        </w:rPr>
        <w:t>.</w:t>
      </w:r>
      <w:r w:rsidR="00A753D7" w:rsidRPr="00BF560E">
        <w:rPr>
          <w:bCs/>
          <w:sz w:val="24"/>
          <w:szCs w:val="24"/>
          <w:lang w:val="pl-PL"/>
        </w:rPr>
        <w:t xml:space="preserve"> </w:t>
      </w:r>
    </w:p>
    <w:p w14:paraId="20607F04" w14:textId="77777777" w:rsidR="00AB1F6A" w:rsidRPr="00BF560E" w:rsidRDefault="00AB1F6A" w:rsidP="002477E8">
      <w:pPr>
        <w:shd w:val="clear" w:color="auto" w:fill="FFFFFF"/>
        <w:jc w:val="center"/>
        <w:rPr>
          <w:b/>
          <w:color w:val="262626" w:themeColor="text1" w:themeTint="D9"/>
        </w:rPr>
      </w:pPr>
    </w:p>
    <w:p w14:paraId="03A7AC10" w14:textId="6955EC8B" w:rsidR="00C72D50" w:rsidRPr="00BF560E" w:rsidRDefault="001F31C7" w:rsidP="00F46D86">
      <w:pPr>
        <w:shd w:val="clear" w:color="auto" w:fill="FFFFFF"/>
        <w:spacing w:line="360" w:lineRule="auto"/>
        <w:jc w:val="center"/>
        <w:rPr>
          <w:b/>
          <w:color w:val="262626" w:themeColor="text1" w:themeTint="D9"/>
        </w:rPr>
      </w:pPr>
      <w:r w:rsidRPr="00BF560E">
        <w:rPr>
          <w:b/>
          <w:color w:val="262626" w:themeColor="text1" w:themeTint="D9"/>
        </w:rPr>
        <w:t>§ 7</w:t>
      </w:r>
    </w:p>
    <w:p w14:paraId="22EFA41F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Fakturowanie i rozliczenie</w:t>
      </w:r>
    </w:p>
    <w:p w14:paraId="07299A3B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Wykonawca oświadcza, że </w:t>
      </w:r>
      <w:r w:rsidRPr="00BF560E">
        <w:rPr>
          <w:i/>
          <w:iCs/>
          <w:color w:val="000000"/>
        </w:rPr>
        <w:t>jest/nie jest</w:t>
      </w:r>
      <w:r w:rsidRPr="00BF560E">
        <w:rPr>
          <w:color w:val="000000"/>
        </w:rPr>
        <w:t xml:space="preserve"> płatnikiem podatku VAT dla czynności objętych umową </w:t>
      </w:r>
      <w:r w:rsidRPr="00BF560E">
        <w:rPr>
          <w:color w:val="FF0000"/>
        </w:rPr>
        <w:t>(wybrać właściwe</w:t>
      </w:r>
      <w:r w:rsidRPr="00BF560E">
        <w:rPr>
          <w:color w:val="000000"/>
        </w:rPr>
        <w:t xml:space="preserve">) oraz </w:t>
      </w:r>
    </w:p>
    <w:p w14:paraId="620E8573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-</w:t>
      </w:r>
      <w:r w:rsidRPr="00BF560E">
        <w:rPr>
          <w:color w:val="000000"/>
        </w:rPr>
        <w:tab/>
        <w:t>wystawia faktury w Krajowym Systemie e-Faktur (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) lub,</w:t>
      </w:r>
    </w:p>
    <w:p w14:paraId="62227992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-</w:t>
      </w:r>
      <w:r w:rsidRPr="00BF560E">
        <w:rPr>
          <w:color w:val="000000"/>
        </w:rPr>
        <w:tab/>
        <w:t>będzie wystawiał faktury w Krajowym Systemie e-Faktur (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) od dnia........ lub,</w:t>
      </w:r>
    </w:p>
    <w:p w14:paraId="5F9ECC59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-</w:t>
      </w:r>
      <w:r w:rsidRPr="00BF560E">
        <w:rPr>
          <w:color w:val="000000"/>
        </w:rPr>
        <w:tab/>
        <w:t>nie będzie wystawiał faktur w Krajowym Systemie e-Faktur (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).</w:t>
      </w:r>
    </w:p>
    <w:p w14:paraId="6A126B44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FF0000"/>
        </w:rPr>
      </w:pPr>
      <w:r w:rsidRPr="00BF560E">
        <w:rPr>
          <w:color w:val="FF0000"/>
        </w:rPr>
        <w:t xml:space="preserve">           (wybrać właściwe)</w:t>
      </w:r>
    </w:p>
    <w:p w14:paraId="5FA9EFFC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>Fakturę należy wystawić na rzecz:</w:t>
      </w:r>
    </w:p>
    <w:p w14:paraId="1568800D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b/>
          <w:bCs/>
          <w:color w:val="000000"/>
        </w:rPr>
      </w:pPr>
      <w:r w:rsidRPr="00BF560E">
        <w:rPr>
          <w:b/>
          <w:bCs/>
          <w:color w:val="000000"/>
        </w:rPr>
        <w:t xml:space="preserve">Nabywcy (podmiot2):      </w:t>
      </w:r>
    </w:p>
    <w:p w14:paraId="65051C9B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b/>
          <w:bCs/>
          <w:color w:val="000000"/>
        </w:rPr>
      </w:pPr>
      <w:r w:rsidRPr="00BF560E">
        <w:rPr>
          <w:b/>
          <w:bCs/>
          <w:color w:val="000000"/>
        </w:rPr>
        <w:t xml:space="preserve">    Miasto Pruszków</w:t>
      </w:r>
    </w:p>
    <w:p w14:paraId="102754C2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  <w:r w:rsidRPr="00BF560E">
        <w:rPr>
          <w:color w:val="000000"/>
        </w:rPr>
        <w:t xml:space="preserve">ul. J. I. Kraszewskiego 14/16 </w:t>
      </w:r>
    </w:p>
    <w:p w14:paraId="4FEB3FE9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  <w:r w:rsidRPr="00BF560E">
        <w:rPr>
          <w:color w:val="000000"/>
        </w:rPr>
        <w:t xml:space="preserve"> 05-800 Pruszków</w:t>
      </w:r>
    </w:p>
    <w:p w14:paraId="0EFFB8A5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  <w:r w:rsidRPr="00BF560E">
        <w:rPr>
          <w:color w:val="000000"/>
        </w:rPr>
        <w:t>NIP: 534-24-06-015</w:t>
      </w:r>
    </w:p>
    <w:p w14:paraId="035B541B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  <w:r w:rsidRPr="00BF560E">
        <w:rPr>
          <w:color w:val="000000"/>
        </w:rPr>
        <w:t xml:space="preserve">      </w:t>
      </w:r>
    </w:p>
    <w:p w14:paraId="61B65231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  <w:r w:rsidRPr="00BF560E">
        <w:rPr>
          <w:b/>
          <w:bCs/>
          <w:color w:val="000000"/>
        </w:rPr>
        <w:t>Odbiorcy (podmiot inny/podmiot3)</w:t>
      </w:r>
      <w:r w:rsidRPr="00BF560E">
        <w:rPr>
          <w:color w:val="000000"/>
        </w:rPr>
        <w:t xml:space="preserve"> – w przypadku komórek merytorycznych Urzędu Miasta Pruszkowa:</w:t>
      </w:r>
    </w:p>
    <w:p w14:paraId="2A7C1F75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-</w:t>
      </w:r>
      <w:r w:rsidRPr="00BF560E">
        <w:rPr>
          <w:color w:val="000000"/>
        </w:rPr>
        <w:tab/>
        <w:t xml:space="preserve">nazwa jednostki: Urząd Miasta Pruszkowa,  </w:t>
      </w:r>
    </w:p>
    <w:p w14:paraId="76CF966E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b/>
          <w:bCs/>
          <w:color w:val="000000"/>
        </w:rPr>
        <w:t>-</w:t>
      </w:r>
      <w:r w:rsidRPr="00BF560E">
        <w:rPr>
          <w:b/>
          <w:bCs/>
          <w:color w:val="000000"/>
        </w:rPr>
        <w:tab/>
        <w:t>ID wewnętrzne Wydziału Realizacji Inwestycji:</w:t>
      </w:r>
      <w:r w:rsidRPr="00BF560E">
        <w:rPr>
          <w:color w:val="000000"/>
        </w:rPr>
        <w:t xml:space="preserve"> </w:t>
      </w:r>
      <w:r w:rsidRPr="00BF560E">
        <w:rPr>
          <w:b/>
          <w:bCs/>
          <w:color w:val="000000"/>
        </w:rPr>
        <w:t>5342406015-00303</w:t>
      </w:r>
      <w:r w:rsidRPr="00BF560E">
        <w:rPr>
          <w:color w:val="000000"/>
        </w:rPr>
        <w:t>;</w:t>
      </w:r>
    </w:p>
    <w:p w14:paraId="14CAEC61" w14:textId="77777777" w:rsidR="00396221" w:rsidRPr="00BF560E" w:rsidRDefault="00396221" w:rsidP="00165970">
      <w:pPr>
        <w:shd w:val="clear" w:color="auto" w:fill="FFFFFF"/>
        <w:ind w:left="360" w:hanging="360"/>
        <w:jc w:val="both"/>
        <w:rPr>
          <w:color w:val="000000"/>
        </w:rPr>
      </w:pPr>
    </w:p>
    <w:p w14:paraId="47DB06CD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>Strony zgodnie oświadczają, że faktury będą wystawiane i odbierane za pośrednictwem Krajowego Systemu e-Faktur (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), zgodnie z obowiązującymi przepisami prawa. Za dzień doręczenia faktury uznaje się dzień przydzielenia jej numeru w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, z zastrzeżeniem ust. 5.</w:t>
      </w:r>
    </w:p>
    <w:p w14:paraId="38A0BDD7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W przypadku awarii/niedostępności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, faktury będą tymczasowo przesyłane w formie </w:t>
      </w:r>
      <w:r w:rsidRPr="00BF560E">
        <w:rPr>
          <w:i/>
          <w:iCs/>
          <w:color w:val="FF0000"/>
        </w:rPr>
        <w:t>(należy wybrać jedno)</w:t>
      </w:r>
      <w:r w:rsidRPr="00BF560E">
        <w:rPr>
          <w:color w:val="000000"/>
        </w:rPr>
        <w:t>:</w:t>
      </w:r>
    </w:p>
    <w:p w14:paraId="099FB301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a)</w:t>
      </w:r>
      <w:r w:rsidRPr="00BF560E">
        <w:rPr>
          <w:color w:val="000000"/>
        </w:rPr>
        <w:tab/>
        <w:t xml:space="preserve">elektronicznej w formacie pliku PDF za pośrednictwem e-doręczeń na adres: </w:t>
      </w:r>
      <w:r w:rsidRPr="00BF560E">
        <w:rPr>
          <w:b/>
          <w:bCs/>
          <w:color w:val="000000"/>
        </w:rPr>
        <w:t xml:space="preserve">AE:PL-29508-36204-ICIDE-22 </w:t>
      </w:r>
      <w:r w:rsidRPr="00BF560E">
        <w:rPr>
          <w:color w:val="000000"/>
        </w:rPr>
        <w:t>albo</w:t>
      </w:r>
    </w:p>
    <w:p w14:paraId="4EA2F54B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b)</w:t>
      </w:r>
      <w:r w:rsidRPr="00BF560E">
        <w:rPr>
          <w:color w:val="000000"/>
        </w:rPr>
        <w:tab/>
        <w:t>papierowej na adres: Urząd Miasta Pruszkowa, ul. J. I. Kraszewskiego 14/16, 05-800 Pruszków.</w:t>
      </w:r>
    </w:p>
    <w:p w14:paraId="5CA92678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Za dzień doręczenia faktury wystawionej w czasie trwania awarii / niedostępności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 uznaje się </w:t>
      </w:r>
      <w:r w:rsidRPr="00BF560E">
        <w:rPr>
          <w:i/>
          <w:iCs/>
          <w:color w:val="FF0000"/>
        </w:rPr>
        <w:t>(należy wybrać a albo b)</w:t>
      </w:r>
      <w:r w:rsidRPr="00BF560E">
        <w:rPr>
          <w:color w:val="000000"/>
        </w:rPr>
        <w:t>:</w:t>
      </w:r>
    </w:p>
    <w:p w14:paraId="6035BCD5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a)</w:t>
      </w:r>
      <w:r w:rsidRPr="00BF560E">
        <w:rPr>
          <w:color w:val="000000"/>
        </w:rPr>
        <w:tab/>
        <w:t xml:space="preserve">dzień otrzymania wiadomości zawierającej fakturę w formacie pliku PDF na adres e-doręczeń: </w:t>
      </w:r>
      <w:r w:rsidRPr="00BF560E">
        <w:rPr>
          <w:b/>
          <w:bCs/>
          <w:color w:val="000000"/>
        </w:rPr>
        <w:t>AE:PL-29508-36204-ICIDE-22,</w:t>
      </w:r>
    </w:p>
    <w:p w14:paraId="089A1F29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b)</w:t>
      </w:r>
      <w:r w:rsidRPr="00BF560E">
        <w:rPr>
          <w:color w:val="000000"/>
        </w:rPr>
        <w:tab/>
        <w:t>datę wpływu papierowej faktury na adres: Urząd Miasta Pruszkowa, ul. J. I. Kraszewskiego 14/16, 05-800 Pruszków,</w:t>
      </w:r>
    </w:p>
    <w:p w14:paraId="1BAA0AF7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 xml:space="preserve">albo dzień przydzielenia jej numeru w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, w zależności, które z tych zdarzeń nastąpiło wcześniej. </w:t>
      </w:r>
    </w:p>
    <w:p w14:paraId="65735981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W przypadku niedostępności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 po stronie Wykonawcy za dzień doręczenia faktury uznaje się </w:t>
      </w:r>
      <w:r w:rsidRPr="00BF560E">
        <w:rPr>
          <w:color w:val="000000"/>
        </w:rPr>
        <w:lastRenderedPageBreak/>
        <w:t xml:space="preserve">dzień przydzielenia jej numeru w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.</w:t>
      </w:r>
    </w:p>
    <w:p w14:paraId="153D9769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>Wykonawca wystawi fakturę po potwierdzeniu przez Zamawiającego prawidłowego wykonania Przedmiotu Umowy.</w:t>
      </w:r>
    </w:p>
    <w:p w14:paraId="76E6600C" w14:textId="2C0B9FBD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Zapłata wynagrodzenia nastąpi na podstawie prawidłowo wystawionej faktury w terminie 30 dni, liczonym od pierwszego dnia roboczego po dniu jej doręczenia zgodnie z ust. </w:t>
      </w:r>
      <w:r w:rsidR="001706CE" w:rsidRPr="00BF560E">
        <w:rPr>
          <w:color w:val="000000"/>
        </w:rPr>
        <w:t>3</w:t>
      </w:r>
      <w:r w:rsidRPr="00BF560E">
        <w:rPr>
          <w:color w:val="000000"/>
        </w:rPr>
        <w:t xml:space="preserve"> z zastrzeżeniem ust.</w:t>
      </w:r>
      <w:r w:rsidR="001706CE" w:rsidRPr="00BF560E">
        <w:rPr>
          <w:color w:val="000000"/>
        </w:rPr>
        <w:t xml:space="preserve">5 i </w:t>
      </w:r>
      <w:r w:rsidRPr="00BF560E">
        <w:rPr>
          <w:color w:val="000000"/>
        </w:rPr>
        <w:t>6 na rachunek bankowy Wykonawcy o numerze ……………………………….</w:t>
      </w:r>
    </w:p>
    <w:p w14:paraId="7EFFA271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Miasto Pruszków zastrzega, że w przypadku obowiązku wystawiania faktur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 albo wyboru takiej formy, płatność nastąpi na podstawie faktury wystawionej zgodnie z wytycznymi Miasta Pruszków określonymi w niniejszej instrukcji. Za prawidłowo wystawioną/złożoną uznaje się fakturę uwzględniającą zapisy:</w:t>
      </w:r>
    </w:p>
    <w:p w14:paraId="3007D372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 xml:space="preserve">-  wystawioną w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 (z wyjątkiem przypadków, kiedy faktura wystawiana jest w czasie awarii/niedostępności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>), gdzie w zakresie prawidłowego określenia nabywcy w polu „Podmiot2" w pozycji „JST" wpisano Miasto Pruszków oraz w polu „Podmiot inny/Podmiot3" wpisano NIP jednostki organizacyjnej lub ID wewnętrzne wydziału/biura lub ID wewnętrzne jednostki organizacyjnej realizującej zadania Miasta Pruszków w ramach zawartych porozumień oraz w polu „Nr umowy” wpisano numer niniejszej Umowy,</w:t>
      </w:r>
    </w:p>
    <w:p w14:paraId="374782C6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-     wystawioną zgodnie z przepisami prawa oraz prawidłową pod względem formalnym i rachunkowym,</w:t>
      </w:r>
    </w:p>
    <w:p w14:paraId="4D70AEE9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 xml:space="preserve">- po uprzednim złożeniu wszelkich wymaganych umową lub przepisami prawa dokumentów/załączników/oświadczeń etc. </w:t>
      </w:r>
    </w:p>
    <w:p w14:paraId="76F2F755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>W przypadku wystawienia faktury w sposób niezgodny z powyższymi wytycznymi, Miasto Pruszków zastrzega sobie prawo wstrzymania zapłaty do czasu otrzymania prawidłowo wystawionej/złożonej faktury. Po otrzymaniu prawidłowo wystawionej faktury termin płatności będzie liczony zgodnie z ust. 3.</w:t>
      </w:r>
    </w:p>
    <w:p w14:paraId="62077E26" w14:textId="77777777" w:rsidR="00396221" w:rsidRPr="00BF560E" w:rsidRDefault="00396221" w:rsidP="0016597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autoSpaceDE w:val="0"/>
        <w:jc w:val="both"/>
        <w:rPr>
          <w:color w:val="000000"/>
        </w:rPr>
      </w:pPr>
      <w:r w:rsidRPr="00BF560E">
        <w:rPr>
          <w:color w:val="000000"/>
        </w:rPr>
        <w:t xml:space="preserve">Załączniki, które nie mogą zgodnie z obowiązującymi przepisami stanowić załącznika do faktury wystawionej w </w:t>
      </w:r>
      <w:proofErr w:type="spellStart"/>
      <w:r w:rsidRPr="00BF560E">
        <w:rPr>
          <w:color w:val="000000"/>
        </w:rPr>
        <w:t>KSeF</w:t>
      </w:r>
      <w:proofErr w:type="spellEnd"/>
      <w:r w:rsidRPr="00BF560E">
        <w:rPr>
          <w:color w:val="000000"/>
        </w:rPr>
        <w:t xml:space="preserve">, należy przesłać w formie </w:t>
      </w:r>
      <w:r w:rsidRPr="00BF560E">
        <w:rPr>
          <w:i/>
          <w:iCs/>
          <w:color w:val="FF0000"/>
        </w:rPr>
        <w:t>(należy wybrać jedno)</w:t>
      </w:r>
      <w:r w:rsidRPr="00BF560E">
        <w:rPr>
          <w:color w:val="000000"/>
        </w:rPr>
        <w:t>:</w:t>
      </w:r>
    </w:p>
    <w:p w14:paraId="547F64D3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a)</w:t>
      </w:r>
      <w:r w:rsidRPr="00BF560E">
        <w:rPr>
          <w:color w:val="000000"/>
        </w:rPr>
        <w:tab/>
        <w:t xml:space="preserve">elektronicznej w formacie pliku PDF za pośrednictwem e-doręczeń na adres: </w:t>
      </w:r>
      <w:r w:rsidRPr="00BF560E">
        <w:rPr>
          <w:b/>
          <w:bCs/>
          <w:color w:val="000000"/>
        </w:rPr>
        <w:t xml:space="preserve">AE:PL- 29508-36204-ICIDE-22 </w:t>
      </w:r>
      <w:r w:rsidRPr="00BF560E">
        <w:rPr>
          <w:color w:val="000000"/>
        </w:rPr>
        <w:t>albo</w:t>
      </w:r>
    </w:p>
    <w:p w14:paraId="364BD782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b)</w:t>
      </w:r>
      <w:r w:rsidRPr="00BF560E">
        <w:rPr>
          <w:color w:val="000000"/>
        </w:rPr>
        <w:tab/>
        <w:t>papierowej na adres: Urząd Miasta Pruszkowa, ul. J. I. Kraszewskiego 14/16, 05-800 Pruszków,</w:t>
      </w:r>
    </w:p>
    <w:p w14:paraId="16975C70" w14:textId="77777777" w:rsidR="00396221" w:rsidRPr="00BF560E" w:rsidRDefault="00396221" w:rsidP="00165970">
      <w:pPr>
        <w:shd w:val="clear" w:color="auto" w:fill="FFFFFF"/>
        <w:ind w:left="709" w:hanging="360"/>
        <w:jc w:val="both"/>
        <w:rPr>
          <w:color w:val="000000"/>
        </w:rPr>
      </w:pPr>
      <w:r w:rsidRPr="00BF560E">
        <w:rPr>
          <w:color w:val="000000"/>
        </w:rPr>
        <w:t>w dniu doręczenia faktury, o którym mowa w ust. 3.</w:t>
      </w:r>
    </w:p>
    <w:p w14:paraId="60989ECE" w14:textId="226AB19A" w:rsidR="00396221" w:rsidRPr="00BF560E" w:rsidRDefault="002812BC" w:rsidP="001659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360" w:hanging="360"/>
        <w:jc w:val="both"/>
        <w:rPr>
          <w:color w:val="000000"/>
        </w:rPr>
      </w:pPr>
      <w:r w:rsidRPr="00BF560E">
        <w:rPr>
          <w:color w:val="000000"/>
        </w:rPr>
        <w:t xml:space="preserve">12. </w:t>
      </w:r>
      <w:r w:rsidR="00396221" w:rsidRPr="00BF560E">
        <w:rPr>
          <w:color w:val="000000"/>
        </w:rPr>
        <w:t>Faktura końcowa zostanie wystawiona po zakończeniu realizacji Przedmiotu Umowy, na podstawie protokołu bezusterkowego odbioru końcowego robót, po usunięciu wszystkich wad i usterek</w:t>
      </w:r>
      <w:r w:rsidR="00223713" w:rsidRPr="00BF560E">
        <w:rPr>
          <w:color w:val="000000"/>
        </w:rPr>
        <w:t xml:space="preserve"> oraz </w:t>
      </w:r>
      <w:r w:rsidR="00396221" w:rsidRPr="00BF560E">
        <w:rPr>
          <w:color w:val="000000"/>
        </w:rPr>
        <w:t xml:space="preserve">rozliczeniu z uwzględnieniem robót wymienionych w </w:t>
      </w:r>
      <w:r w:rsidR="00396221" w:rsidRPr="00BF560E">
        <w:rPr>
          <w:bCs/>
          <w:color w:val="000000"/>
        </w:rPr>
        <w:t xml:space="preserve">§ </w:t>
      </w:r>
      <w:r w:rsidR="00396221" w:rsidRPr="00BF560E">
        <w:rPr>
          <w:color w:val="000000"/>
        </w:rPr>
        <w:t>1</w:t>
      </w:r>
      <w:r w:rsidRPr="00BF560E">
        <w:rPr>
          <w:color w:val="000000"/>
        </w:rPr>
        <w:t>3</w:t>
      </w:r>
      <w:r w:rsidR="00396221" w:rsidRPr="00BF560E">
        <w:rPr>
          <w:color w:val="000000"/>
        </w:rPr>
        <w:t xml:space="preserve"> ust. </w:t>
      </w:r>
      <w:r w:rsidR="008B717B" w:rsidRPr="00BF560E">
        <w:rPr>
          <w:color w:val="000000"/>
        </w:rPr>
        <w:t>1</w:t>
      </w:r>
      <w:r w:rsidR="00396221" w:rsidRPr="00BF560E">
        <w:rPr>
          <w:color w:val="000000"/>
        </w:rPr>
        <w:t xml:space="preserve"> pkt 14.</w:t>
      </w:r>
    </w:p>
    <w:p w14:paraId="581DB238" w14:textId="2B3EAD60" w:rsidR="00AB1F6A" w:rsidRPr="00BF560E" w:rsidRDefault="00396221" w:rsidP="00165970">
      <w:pPr>
        <w:pStyle w:val="Akapitzlist"/>
        <w:widowControl w:val="0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360"/>
        <w:jc w:val="both"/>
        <w:rPr>
          <w:rFonts w:eastAsia="TimesNewRomanPSMT"/>
          <w:color w:val="000000"/>
          <w:sz w:val="24"/>
          <w:szCs w:val="24"/>
          <w:lang w:val="pl-PL" w:eastAsia="pl-PL"/>
        </w:rPr>
      </w:pPr>
      <w:r w:rsidRPr="00BF560E">
        <w:rPr>
          <w:color w:val="000000"/>
          <w:sz w:val="24"/>
          <w:szCs w:val="24"/>
          <w:lang w:val="pl-PL"/>
        </w:rPr>
        <w:t xml:space="preserve">Dostarczona Zamawiającemu faktura końcowa bez protokołu bezusterkowego odbioru końcowego robót lub oświadczeń Wykonawcy i Podwykonawców nie będą uznane przez Zamawiającego za podstawę płatności do czasu usunięcia wszystkich błędów i dokonania uzupełnień. Wszelkie konsekwencje wynikające z wyżej opisanych okoliczności obciążają wyłącznie Wykonawcę i nie mogą być powodem jakichkolwiek roszczeń w stosunku do Zamawiającego, w szczególności tych dotyczących odsetek za opóźnienia. </w:t>
      </w:r>
    </w:p>
    <w:p w14:paraId="07948AA2" w14:textId="0E5FCB41" w:rsidR="00C72D50" w:rsidRPr="00BF560E" w:rsidRDefault="001F31C7" w:rsidP="00365E7E">
      <w:pPr>
        <w:pStyle w:val="Domylnie"/>
        <w:shd w:val="clear" w:color="auto" w:fill="FFFFFF"/>
        <w:ind w:left="567" w:hanging="283"/>
        <w:jc w:val="both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 xml:space="preserve">                                                                   </w:t>
      </w:r>
    </w:p>
    <w:p w14:paraId="68972EFB" w14:textId="28ECA320" w:rsidR="00C72D50" w:rsidRPr="00BF560E" w:rsidRDefault="001F31C7" w:rsidP="00F46D86">
      <w:pPr>
        <w:pStyle w:val="Domylnie"/>
        <w:shd w:val="clear" w:color="auto" w:fill="FFFFFF"/>
        <w:spacing w:line="360" w:lineRule="auto"/>
        <w:ind w:left="567" w:hanging="283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 xml:space="preserve">§ 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8</w:t>
      </w:r>
    </w:p>
    <w:p w14:paraId="0AF253FD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Odbiory</w:t>
      </w:r>
    </w:p>
    <w:p w14:paraId="0D8CCD9B" w14:textId="14B33D9C" w:rsidR="00C72D50" w:rsidRPr="00BF560E" w:rsidRDefault="001F31C7" w:rsidP="00F46D86">
      <w:pPr>
        <w:pStyle w:val="Domylnie"/>
        <w:numPr>
          <w:ilvl w:val="0"/>
          <w:numId w:val="3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Zamawiający wyznaczy datę i rozpocznie czynności odbioru robót stanowiących przedmiot umowy w ciągu </w:t>
      </w:r>
      <w:r w:rsidR="00F057F1" w:rsidRPr="00BF560E">
        <w:rPr>
          <w:rFonts w:ascii="Times New Roman" w:hAnsi="Times New Roman"/>
          <w:color w:val="262626" w:themeColor="text1" w:themeTint="D9"/>
          <w:sz w:val="24"/>
        </w:rPr>
        <w:t>3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dni od  zawiadomienia o osiągnięciu gotowości do odbioru przez Wykonawcę.</w:t>
      </w:r>
    </w:p>
    <w:p w14:paraId="6DB86BBA" w14:textId="53795E76" w:rsidR="00C72D50" w:rsidRPr="00BF560E" w:rsidRDefault="001F31C7" w:rsidP="00365E7E">
      <w:pPr>
        <w:pStyle w:val="Domylnie"/>
        <w:numPr>
          <w:ilvl w:val="0"/>
          <w:numId w:val="3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 odbiorze uczestniczyć będą przedstawiciele: Zamawiającego i Wykonawcy.</w:t>
      </w:r>
    </w:p>
    <w:p w14:paraId="5709B628" w14:textId="34A5CD6D" w:rsidR="00C72D50" w:rsidRPr="00BF560E" w:rsidRDefault="001F31C7" w:rsidP="00365E7E">
      <w:pPr>
        <w:pStyle w:val="Domylnie"/>
        <w:numPr>
          <w:ilvl w:val="0"/>
          <w:numId w:val="3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Zamawiający zawiadamia Wykonawcę  o wyznaczonym terminie odbioru.</w:t>
      </w:r>
    </w:p>
    <w:p w14:paraId="2A9DF27A" w14:textId="77777777" w:rsidR="00C72D50" w:rsidRPr="00BF560E" w:rsidRDefault="001F31C7" w:rsidP="00365E7E">
      <w:pPr>
        <w:pStyle w:val="Domylnie"/>
        <w:numPr>
          <w:ilvl w:val="0"/>
          <w:numId w:val="3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Wykonawca przedłoży Zamawiającemu w dniu zgłoszenia gotowości do odbioru dokumenty pozwalające na ocenę prawidłowości zastosowanych materiałów: atesty, deklarację zgodności, aprobatę techniczną.</w:t>
      </w:r>
    </w:p>
    <w:p w14:paraId="086BF2EA" w14:textId="77777777" w:rsidR="00C72D50" w:rsidRPr="00BF560E" w:rsidRDefault="001F31C7" w:rsidP="00365E7E">
      <w:pPr>
        <w:pStyle w:val="Domylnie"/>
        <w:numPr>
          <w:ilvl w:val="0"/>
          <w:numId w:val="3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Wykonawca przekaże przedmiot zamówienia Zamawiającemu, po zakończeniu odbioru końcowego i usunięciu stwierdzonych w trakcie odbioru usterek i wad.</w:t>
      </w:r>
    </w:p>
    <w:p w14:paraId="419754F1" w14:textId="77777777" w:rsidR="00BA05EB" w:rsidRPr="00BF560E" w:rsidRDefault="00BA05EB" w:rsidP="00CE6ED7">
      <w:pPr>
        <w:pStyle w:val="Domylnie"/>
        <w:shd w:val="clear" w:color="auto" w:fill="FFFFFF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1894B577" w14:textId="77777777" w:rsidR="00333EDA" w:rsidRPr="00BF560E" w:rsidRDefault="00333EDA" w:rsidP="00F46D86">
      <w:pPr>
        <w:pStyle w:val="Domylnie"/>
        <w:shd w:val="clear" w:color="auto" w:fill="FFFFFF"/>
        <w:spacing w:line="360" w:lineRule="auto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24"/>
        </w:rPr>
      </w:pPr>
    </w:p>
    <w:p w14:paraId="6C89F8E9" w14:textId="04825F75" w:rsidR="00C72D50" w:rsidRPr="00BF560E" w:rsidRDefault="001F31C7" w:rsidP="00F46D86">
      <w:pPr>
        <w:pStyle w:val="Domylnie"/>
        <w:shd w:val="clear" w:color="auto" w:fill="FFFFFF"/>
        <w:spacing w:line="360" w:lineRule="auto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lastRenderedPageBreak/>
        <w:t xml:space="preserve">§ 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9</w:t>
      </w:r>
    </w:p>
    <w:p w14:paraId="041EEC13" w14:textId="77777777" w:rsidR="00C72D50" w:rsidRPr="00BF560E" w:rsidRDefault="001F31C7" w:rsidP="00F46D86">
      <w:pPr>
        <w:pStyle w:val="Wcicietekstu"/>
        <w:spacing w:before="0" w:line="240" w:lineRule="auto"/>
        <w:ind w:left="0" w:firstLine="0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pacing w:val="0"/>
          <w:sz w:val="24"/>
          <w:szCs w:val="24"/>
          <w:u w:val="single"/>
        </w:rPr>
        <w:t xml:space="preserve">Rękojmia za wady /gwarancja </w:t>
      </w:r>
    </w:p>
    <w:p w14:paraId="315337E5" w14:textId="77777777" w:rsidR="00C72D50" w:rsidRPr="00BF560E" w:rsidRDefault="001F31C7" w:rsidP="00F46D86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Wykonawca jest odpowiedzialny względem Zamawiającego za wady zmniejszające wartość wykonanego przedmiotu umowy ze względu na jego cel określony w umowie.</w:t>
      </w:r>
    </w:p>
    <w:p w14:paraId="3BB780E3" w14:textId="77777777" w:rsidR="00C72D50" w:rsidRPr="00BF560E" w:rsidRDefault="001F31C7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Wykonawca jest odpowiedzialny z tytułu rękojmi za wady/gwarancji za usunięcie wad fizycznych przedmiotu umowy istniejących w czasie dokonywania czynności oraz wady powstałe po odbiorze, lecz z przyczyn tkwiących w przedmiocie umowy w chwili odbioru.</w:t>
      </w:r>
    </w:p>
    <w:p w14:paraId="09D857B7" w14:textId="77777777" w:rsidR="00C72D50" w:rsidRPr="00BF560E" w:rsidRDefault="001F31C7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Jeżeli w toku czynności odbioru lub w okresie rękojmi za wady zostaną stwierdzone wady nie nadające się do usunięcia Zamawiający może:</w:t>
      </w:r>
    </w:p>
    <w:p w14:paraId="4BA9B363" w14:textId="77777777" w:rsidR="00C72D50" w:rsidRPr="00BF560E" w:rsidRDefault="001F31C7" w:rsidP="00365E7E">
      <w:pPr>
        <w:pStyle w:val="Wcicietekstu"/>
        <w:numPr>
          <w:ilvl w:val="1"/>
          <w:numId w:val="9"/>
        </w:numPr>
        <w:spacing w:before="0" w:line="240" w:lineRule="auto"/>
        <w:ind w:left="567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jeżeli wady nie uniemożliwiają użytkowania przedmiotu umowy zgodnie z jego przeznaczeniem: obniżyć wynagrodzenie za ten przedmiot odpowiednio do utraconej wartości użytkowej i technicznej,</w:t>
      </w:r>
    </w:p>
    <w:p w14:paraId="4853C7BD" w14:textId="5D0A97A4" w:rsidR="00C72D50" w:rsidRPr="00BF560E" w:rsidRDefault="001F31C7" w:rsidP="00365E7E">
      <w:pPr>
        <w:pStyle w:val="Wcicietekstu"/>
        <w:numPr>
          <w:ilvl w:val="1"/>
          <w:numId w:val="9"/>
        </w:numPr>
        <w:spacing w:before="0" w:line="240" w:lineRule="auto"/>
        <w:ind w:left="567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jeżeli wady uniemożliwiają użytkowanie przedmiotu umowy zgodnie z jego przeznaczeniem: Zamawiający może odstąpić od umowy lub żądać ponownego wykonania przedmiotu umowy zachowując prawo domagania się od Wykonawcy naprawienia szkody wyni</w:t>
      </w:r>
      <w:r w:rsidRPr="00BF560E">
        <w:rPr>
          <w:rFonts w:ascii="Times New Roman" w:hAnsi="Times New Roman"/>
          <w:color w:val="auto"/>
          <w:spacing w:val="0"/>
          <w:sz w:val="24"/>
        </w:rPr>
        <w:t xml:space="preserve">kłej z </w:t>
      </w:r>
      <w:r w:rsidR="00FB1AAD" w:rsidRPr="00BF560E">
        <w:rPr>
          <w:rFonts w:ascii="Times New Roman" w:hAnsi="Times New Roman"/>
          <w:color w:val="auto"/>
          <w:spacing w:val="0"/>
          <w:sz w:val="24"/>
        </w:rPr>
        <w:t xml:space="preserve"> pozostawania w zwłoce</w:t>
      </w:r>
      <w:r w:rsidR="008858E4" w:rsidRPr="00BF560E">
        <w:rPr>
          <w:rFonts w:ascii="Times New Roman" w:hAnsi="Times New Roman"/>
          <w:color w:val="auto"/>
          <w:spacing w:val="0"/>
          <w:sz w:val="24"/>
        </w:rPr>
        <w:t>.</w:t>
      </w:r>
    </w:p>
    <w:p w14:paraId="51227148" w14:textId="77777777" w:rsidR="00C72D50" w:rsidRPr="00BF560E" w:rsidRDefault="001F31C7" w:rsidP="00365E7E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    O wykryciu wady Zamawiający obowiązany jest zawiadomić Wykonawcę na piśmie w terminie     </w:t>
      </w:r>
    </w:p>
    <w:p w14:paraId="45F79045" w14:textId="77777777" w:rsidR="00C72D50" w:rsidRPr="00BF560E" w:rsidRDefault="001F31C7" w:rsidP="00365E7E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    7 dni od daty jej ujawnienia.</w:t>
      </w:r>
    </w:p>
    <w:p w14:paraId="45668A92" w14:textId="4E0F3B86" w:rsidR="00C72D50" w:rsidRPr="00BF560E" w:rsidRDefault="001F31C7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Istnienie wady powinno być stwierdzone protokolarnie. O dacie i miejscu oględzin mających na celu jej stwierdzenie Zamawiający zawiadomi Wykonawcę na piśmie na 7 dni przed dokonaniem oględzin, chyba, że strony umówią się inaczej. Zamawiający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wyznaczy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w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uzgodnieniu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z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Wykonawcą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termin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na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usunięcie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wad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. Jeżeli Wykonawca nie usunie wad w terminie ustalonym, Zamawiający może powierzyć usunięcie wad osobie trzeciej</w:t>
      </w:r>
      <w:r w:rsidR="006B7FC9"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na koszt i ryzyko Wykonawcy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 xml:space="preserve">. </w:t>
      </w:r>
    </w:p>
    <w:p w14:paraId="09DEE546" w14:textId="47B20275" w:rsidR="00C72D50" w:rsidRPr="00BF560E" w:rsidRDefault="001F31C7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Wykonawca nie może odmówić usunięcia wad na swój koszt, bez względu na wysokość związanych z tym kosztów.</w:t>
      </w:r>
    </w:p>
    <w:p w14:paraId="13151E5E" w14:textId="62FB999D" w:rsidR="0079612A" w:rsidRPr="00BF560E" w:rsidRDefault="0079612A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Usunięcie wad winno być stwierdzone protokolarnie.</w:t>
      </w:r>
    </w:p>
    <w:p w14:paraId="6941157E" w14:textId="0C594E48" w:rsidR="0079612A" w:rsidRPr="00BF560E" w:rsidRDefault="0079612A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pacing w:val="0"/>
          <w:sz w:val="24"/>
        </w:rPr>
        <w:t xml:space="preserve">Na wykonane roboty i wbudowane materiały stanowiące przedmiot niniejszej umowy, Wykonawca udziela Zamawiającemu gwarancji na okres </w:t>
      </w:r>
      <w:r w:rsidR="00DB596A" w:rsidRPr="00BF560E">
        <w:rPr>
          <w:rFonts w:ascii="Times New Roman" w:hAnsi="Times New Roman"/>
          <w:b/>
          <w:color w:val="262626" w:themeColor="text1" w:themeTint="D9"/>
          <w:spacing w:val="0"/>
          <w:sz w:val="24"/>
        </w:rPr>
        <w:t>36</w:t>
      </w:r>
      <w:r w:rsidR="00BA05EB" w:rsidRPr="00BF560E">
        <w:rPr>
          <w:rFonts w:ascii="Times New Roman" w:hAnsi="Times New Roman"/>
          <w:b/>
          <w:color w:val="262626" w:themeColor="text1" w:themeTint="D9"/>
          <w:spacing w:val="0"/>
          <w:sz w:val="24"/>
        </w:rPr>
        <w:t xml:space="preserve"> miesięcy</w:t>
      </w:r>
      <w:r w:rsidRPr="00BF560E">
        <w:rPr>
          <w:rFonts w:ascii="Times New Roman" w:hAnsi="Times New Roman"/>
          <w:b/>
          <w:color w:val="262626" w:themeColor="text1" w:themeTint="D9"/>
          <w:spacing w:val="0"/>
          <w:sz w:val="24"/>
        </w:rPr>
        <w:t>. Rękojmia udzielona jest na ten sam okres.</w:t>
      </w:r>
    </w:p>
    <w:p w14:paraId="00F20F2A" w14:textId="637082C3" w:rsidR="004109A4" w:rsidRPr="00BF560E" w:rsidRDefault="004109A4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bCs/>
          <w:color w:val="262626" w:themeColor="text1" w:themeTint="D9"/>
          <w:spacing w:val="0"/>
          <w:sz w:val="24"/>
        </w:rPr>
        <w:t>W ramach udzielonej gwarancji Wykonawca zobowiązuje się na swój koszt usunąć wady przedmiotu umowy ujawnione w okresie obowiązywania gwarancji.</w:t>
      </w:r>
    </w:p>
    <w:p w14:paraId="5B9B9C15" w14:textId="05F688C4" w:rsidR="0079612A" w:rsidRPr="00BF560E" w:rsidRDefault="0079612A" w:rsidP="00365E7E">
      <w:pPr>
        <w:pStyle w:val="Wcicietekstu"/>
        <w:numPr>
          <w:ilvl w:val="0"/>
          <w:numId w:val="9"/>
        </w:numPr>
        <w:tabs>
          <w:tab w:val="left" w:pos="284"/>
        </w:tabs>
        <w:spacing w:before="0" w:line="240" w:lineRule="auto"/>
        <w:ind w:left="284" w:hanging="284"/>
        <w:rPr>
          <w:rFonts w:ascii="Times New Roman" w:hAnsi="Times New Roman"/>
          <w:color w:val="262626" w:themeColor="text1" w:themeTint="D9"/>
          <w:spacing w:val="0"/>
          <w:sz w:val="24"/>
        </w:rPr>
      </w:pPr>
      <w:r w:rsidRPr="00BF560E">
        <w:rPr>
          <w:rFonts w:ascii="Times New Roman" w:hAnsi="Times New Roman"/>
          <w:color w:val="262626" w:themeColor="text1" w:themeTint="D9"/>
          <w:spacing w:val="0"/>
          <w:sz w:val="24"/>
        </w:rPr>
        <w:t>Bieg terminu, po upływie którego wygasają uprawnienia z tytułu rękojmi za wady rozpoczyna się w stosunku do Wykonawcy w dniu zakończenia przez Zamawiającego czynności bezusterkowego odbioru przedmiotu umowy.</w:t>
      </w:r>
    </w:p>
    <w:p w14:paraId="5DE96C5E" w14:textId="77777777" w:rsidR="0099695B" w:rsidRPr="00BF560E" w:rsidRDefault="0099695B" w:rsidP="0099695B">
      <w:pPr>
        <w:pStyle w:val="Wcicietekstu"/>
        <w:tabs>
          <w:tab w:val="left" w:pos="284"/>
          <w:tab w:val="left" w:pos="397"/>
        </w:tabs>
        <w:spacing w:before="0" w:line="240" w:lineRule="auto"/>
        <w:ind w:left="284" w:firstLine="0"/>
        <w:rPr>
          <w:rFonts w:ascii="Times New Roman" w:hAnsi="Times New Roman"/>
          <w:color w:val="262626" w:themeColor="text1" w:themeTint="D9"/>
          <w:spacing w:val="0"/>
          <w:sz w:val="24"/>
        </w:rPr>
      </w:pPr>
    </w:p>
    <w:p w14:paraId="198EF2D4" w14:textId="4ADDC527" w:rsidR="00C72D50" w:rsidRPr="00BF560E" w:rsidRDefault="001F31C7" w:rsidP="00F46D86">
      <w:pPr>
        <w:pStyle w:val="Wcicietekstu"/>
        <w:spacing w:before="0" w:line="360" w:lineRule="auto"/>
        <w:ind w:left="284" w:hanging="284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0</w:t>
      </w:r>
    </w:p>
    <w:p w14:paraId="1C067B85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Kary umowne</w:t>
      </w:r>
    </w:p>
    <w:p w14:paraId="3FBD6240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Strony ustalają kary umowne w wysokości:</w:t>
      </w:r>
      <w:r w:rsidRPr="00BF560E">
        <w:rPr>
          <w:rFonts w:ascii="Times New Roman" w:hAnsi="Times New Roman"/>
          <w:b/>
          <w:i/>
          <w:color w:val="262626" w:themeColor="text1" w:themeTint="D9"/>
        </w:rPr>
        <w:t xml:space="preserve"> </w:t>
      </w:r>
    </w:p>
    <w:p w14:paraId="5F6F0F49" w14:textId="77777777" w:rsidR="00C72D50" w:rsidRPr="00BF560E" w:rsidRDefault="001F31C7" w:rsidP="000031E0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1.Wykonawca płaci kary umowne:</w:t>
      </w:r>
    </w:p>
    <w:p w14:paraId="42AA3BC9" w14:textId="4FB691DA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z tytułu nieterminowej realizacji robót 2,0 % wartości brutto  przedmiotu umowy ustalonej w § 5 ust. 1, za każdy rozpoczęty </w:t>
      </w:r>
      <w:r w:rsidRPr="00BF560E">
        <w:rPr>
          <w:rFonts w:ascii="Times New Roman" w:hAnsi="Times New Roman"/>
          <w:sz w:val="24"/>
        </w:rPr>
        <w:t xml:space="preserve">dzień </w:t>
      </w:r>
      <w:r w:rsidR="00A753D7" w:rsidRPr="00BF560E">
        <w:rPr>
          <w:rFonts w:ascii="Times New Roman" w:hAnsi="Times New Roman"/>
          <w:sz w:val="24"/>
        </w:rPr>
        <w:t>pozostawania w zwłoce</w:t>
      </w:r>
      <w:r w:rsidR="00FB1AAD" w:rsidRPr="00BF560E">
        <w:rPr>
          <w:rFonts w:ascii="Times New Roman" w:hAnsi="Times New Roman"/>
          <w:sz w:val="24"/>
        </w:rPr>
        <w:t>.</w:t>
      </w:r>
    </w:p>
    <w:p w14:paraId="17C466D0" w14:textId="7C3D2DE5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sz w:val="24"/>
        </w:rPr>
      </w:pPr>
      <w:r w:rsidRPr="00BF560E">
        <w:rPr>
          <w:rFonts w:ascii="Times New Roman" w:hAnsi="Times New Roman"/>
          <w:sz w:val="24"/>
        </w:rPr>
        <w:t xml:space="preserve">z tytułu nieterminowego usuwania wad/usterek 2,0 % wartości brutto przedmiotu umowy ustalonej w § 5 ust. 1, za każdy rozpoczęty dzień </w:t>
      </w:r>
      <w:r w:rsidR="00FB1AAD" w:rsidRPr="00BF560E">
        <w:rPr>
          <w:rFonts w:ascii="Times New Roman" w:hAnsi="Times New Roman"/>
          <w:sz w:val="24"/>
        </w:rPr>
        <w:t>pozostawania w zwłoce</w:t>
      </w:r>
      <w:r w:rsidRPr="00BF560E">
        <w:rPr>
          <w:rFonts w:ascii="Times New Roman" w:hAnsi="Times New Roman"/>
          <w:sz w:val="24"/>
        </w:rPr>
        <w:t xml:space="preserve"> w stosunku do uzgodnionego terminu </w:t>
      </w:r>
    </w:p>
    <w:p w14:paraId="64A8F667" w14:textId="49883CFF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sz w:val="24"/>
        </w:rPr>
        <w:t>Zamawiający ma prawo do zaangażowania innych wykonawców na koszt Wykonawcy lub odstąpienia od umowy, jeżeli Wykonawca mimo wezwania Zamawiającego nie zwiększa potencjału i tempa robót dla nadrobienia ewentualn</w:t>
      </w:r>
      <w:r w:rsidR="00FB1AAD" w:rsidRPr="00BF560E">
        <w:rPr>
          <w:rFonts w:ascii="Times New Roman" w:hAnsi="Times New Roman"/>
          <w:sz w:val="24"/>
        </w:rPr>
        <w:t xml:space="preserve">ego pozostawiania w zwłoce, </w:t>
      </w:r>
      <w:r w:rsidRPr="00BF560E">
        <w:rPr>
          <w:rFonts w:ascii="Times New Roman" w:hAnsi="Times New Roman"/>
          <w:sz w:val="24"/>
        </w:rPr>
        <w:t xml:space="preserve"> wskazując na </w:t>
      </w:r>
      <w:r w:rsidRPr="00BF560E">
        <w:rPr>
          <w:rFonts w:ascii="Times New Roman" w:hAnsi="Times New Roman"/>
          <w:color w:val="262626" w:themeColor="text1" w:themeTint="D9"/>
          <w:sz w:val="24"/>
        </w:rPr>
        <w:t>nie dotrzymanie terminu umownego.</w:t>
      </w:r>
    </w:p>
    <w:p w14:paraId="4101BA24" w14:textId="185CACC0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tabs>
          <w:tab w:val="left" w:pos="284"/>
        </w:tabs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Zamawiający ma prawo odstąpić </w:t>
      </w:r>
      <w:r w:rsidR="001E2B5C" w:rsidRPr="00BF560E">
        <w:rPr>
          <w:rFonts w:ascii="Times New Roman" w:hAnsi="Times New Roman"/>
          <w:color w:val="262626" w:themeColor="text1" w:themeTint="D9"/>
          <w:sz w:val="24"/>
        </w:rPr>
        <w:t xml:space="preserve">w całości lub w części </w:t>
      </w:r>
      <w:r w:rsidRPr="00BF560E">
        <w:rPr>
          <w:rFonts w:ascii="Times New Roman" w:hAnsi="Times New Roman"/>
          <w:color w:val="262626" w:themeColor="text1" w:themeTint="D9"/>
          <w:sz w:val="24"/>
        </w:rPr>
        <w:t>od umowy w przypadku:</w:t>
      </w:r>
    </w:p>
    <w:p w14:paraId="7A4EC00E" w14:textId="7137788A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nie rozpoczęcia przez Wykonawcę realizacji robót w terminie </w:t>
      </w:r>
      <w:r w:rsidR="00C17281" w:rsidRPr="00BF560E">
        <w:rPr>
          <w:rFonts w:ascii="Times New Roman" w:hAnsi="Times New Roman"/>
          <w:color w:val="262626" w:themeColor="text1" w:themeTint="D9"/>
          <w:sz w:val="24"/>
        </w:rPr>
        <w:t>7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dni od terminu rozpoczęcia wykonywania robót określonego w § 2 niniejszej umowy,</w:t>
      </w:r>
    </w:p>
    <w:p w14:paraId="3A2AD624" w14:textId="1269AB17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wykonania robót niezgodnie z obowiązującymi warunkami technicznymi</w:t>
      </w:r>
      <w:r w:rsidR="00472830" w:rsidRPr="00BF560E">
        <w:rPr>
          <w:rFonts w:ascii="Times New Roman" w:hAnsi="Times New Roman"/>
          <w:color w:val="262626" w:themeColor="text1" w:themeTint="D9"/>
          <w:sz w:val="24"/>
        </w:rPr>
        <w:t xml:space="preserve"> lub sztuką budowlaną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i nie dokonania ich naprawy w ciągu 7 dni od daty powiadomienia przez Zamawiającego,</w:t>
      </w:r>
    </w:p>
    <w:p w14:paraId="18660310" w14:textId="77777777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lastRenderedPageBreak/>
        <w:t>wykonywania robót niezgodnie z umową i nie przystąpienia do właściwego wykonywania robót w ciągu 7 dni od daty powiadomienia,</w:t>
      </w:r>
    </w:p>
    <w:p w14:paraId="1C904A71" w14:textId="77777777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przerwania wykonania robót na okres dłuższy niż 7 dni,</w:t>
      </w:r>
    </w:p>
    <w:p w14:paraId="66848B6B" w14:textId="77777777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w razie postawienia firmy Wykonawcy w stan likwidacji. </w:t>
      </w:r>
    </w:p>
    <w:p w14:paraId="05E574D2" w14:textId="77777777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 przypadkach określonych w ust. 2 i 3 Wykonawca:</w:t>
      </w:r>
    </w:p>
    <w:p w14:paraId="4EBF53CF" w14:textId="169E4D18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zapłaci Zamawiającemu kary umowne z uwzględnieniem postanowień ust. 1 w wysokości 20% wartości </w:t>
      </w:r>
      <w:r w:rsidR="00472830" w:rsidRPr="00BF560E">
        <w:rPr>
          <w:rFonts w:ascii="Times New Roman" w:hAnsi="Times New Roman"/>
          <w:color w:val="262626" w:themeColor="text1" w:themeTint="D9"/>
          <w:sz w:val="24"/>
        </w:rPr>
        <w:t>brutto przedmiotu umowy</w:t>
      </w:r>
      <w:r w:rsidR="006B7FC9" w:rsidRPr="00BF560E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Pr="00BF560E">
        <w:rPr>
          <w:rFonts w:ascii="Times New Roman" w:hAnsi="Times New Roman"/>
          <w:color w:val="262626" w:themeColor="text1" w:themeTint="D9"/>
          <w:sz w:val="24"/>
        </w:rPr>
        <w:t>określonej w § 5 ust. 1 niniejszej umowy,</w:t>
      </w:r>
    </w:p>
    <w:p w14:paraId="1CFF1CE5" w14:textId="77777777" w:rsidR="00C72D50" w:rsidRPr="00BF560E" w:rsidRDefault="001F31C7" w:rsidP="00365E7E">
      <w:pPr>
        <w:pStyle w:val="Domylnie"/>
        <w:numPr>
          <w:ilvl w:val="1"/>
          <w:numId w:val="2"/>
        </w:numPr>
        <w:shd w:val="clear" w:color="auto" w:fill="FFFFFF"/>
        <w:ind w:left="567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sporządzi na własny koszt protokół inwentaryzacji robót w toku na dzień odstąpienia oraz zabezpieczy również na swój koszt przerwane roboty w zakresie uzgodnionym przez strony.</w:t>
      </w:r>
    </w:p>
    <w:p w14:paraId="020437DD" w14:textId="77777777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Jeżeli wartość szkody przekroczy wysokość kwot uzyskanych kar umownych Zamawiający zastrzega prawo dochodzenia odszkodowania uzupełniającego na zasadach ogólnych Kodeksu Cywilnego.</w:t>
      </w:r>
    </w:p>
    <w:p w14:paraId="76DFD560" w14:textId="720F6BF9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Wykonawcy przysługuje prawo odstąpienia od Umowy, jeżeli Zamawiający odmawia bez uzasadnionej przyczyny podpisania protokołu odbioru przez okres 14 dni od dnia zgłoszenia do odbioru.</w:t>
      </w:r>
    </w:p>
    <w:p w14:paraId="0409B7A5" w14:textId="77777777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Zamawiający w razie odstąpienia od umowy z przyczyn, za które Wykonawca nie odpowiada obowiązany jest do:</w:t>
      </w:r>
    </w:p>
    <w:p w14:paraId="03D6F16A" w14:textId="77777777" w:rsidR="00C72D50" w:rsidRPr="00BF560E" w:rsidRDefault="001F31C7" w:rsidP="00CE18DE">
      <w:pPr>
        <w:pStyle w:val="Domylnie"/>
        <w:numPr>
          <w:ilvl w:val="1"/>
          <w:numId w:val="2"/>
        </w:numPr>
        <w:shd w:val="clear" w:color="auto" w:fill="FFFFFF"/>
        <w:ind w:left="709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dokonania odbioru przerwanych robót oraz zapłaty wynagrodzenia za roboty, które zostały wykonane do dnia odstąpienia,</w:t>
      </w:r>
    </w:p>
    <w:p w14:paraId="67F81306" w14:textId="177A864D" w:rsidR="00C72D50" w:rsidRPr="00BF560E" w:rsidRDefault="001F31C7" w:rsidP="00CE18DE">
      <w:pPr>
        <w:pStyle w:val="Domylnie"/>
        <w:numPr>
          <w:ilvl w:val="1"/>
          <w:numId w:val="2"/>
        </w:numPr>
        <w:shd w:val="clear" w:color="auto" w:fill="FFFFFF"/>
        <w:ind w:left="709" w:hanging="283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przejęcie od Wykonawcy pod swój dozór terenu robót.</w:t>
      </w:r>
    </w:p>
    <w:p w14:paraId="32FEAAC4" w14:textId="33432857" w:rsidR="00C72D50" w:rsidRPr="00BF560E" w:rsidRDefault="001F31C7" w:rsidP="00365E7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Odstąpienie od umowy powinno nastąpić w formie pisemnej pod rygorem nieważności takiego oświadczenia i powinno zawierać uzasadnienie.</w:t>
      </w:r>
    </w:p>
    <w:p w14:paraId="326F5079" w14:textId="5D5EF1D7" w:rsidR="00113965" w:rsidRPr="00BF560E" w:rsidRDefault="00113965" w:rsidP="00365E7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bCs/>
          <w:color w:val="262626" w:themeColor="text1" w:themeTint="D9"/>
          <w:sz w:val="24"/>
        </w:rPr>
        <w:t>Zamawiający przewiduje możliwość odstąpienia od kar umownych za nieterminową realizację zamówienia publicznego, nieterminowe usuwanie wad, przerwę w realizacji robót jeżeli przyczyną tego stanu rzeczy było wystąpienie okoliczności nadzwyczajnych, jak np. epidemia, stan klęski żywiołowej, stan wyjątkowy.</w:t>
      </w:r>
    </w:p>
    <w:p w14:paraId="7AFC9223" w14:textId="6A86620C" w:rsidR="005A3C7B" w:rsidRPr="00BF560E" w:rsidRDefault="005A3C7B" w:rsidP="005A3C7B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bCs/>
          <w:sz w:val="24"/>
        </w:rPr>
      </w:pPr>
      <w:r w:rsidRPr="00BF560E">
        <w:rPr>
          <w:rFonts w:ascii="Times New Roman" w:hAnsi="Times New Roman"/>
          <w:bCs/>
          <w:sz w:val="24"/>
        </w:rPr>
        <w:t>Maksymalna łączna wysokość z tytułu kar umownych za przedmiotowe zamówienie nie może przekroczyć kwoty 40% wartości przedmiotu zamówienia.</w:t>
      </w:r>
    </w:p>
    <w:p w14:paraId="00AD85D1" w14:textId="54674227" w:rsidR="001E2B5C" w:rsidRPr="00BF560E" w:rsidRDefault="004109A4" w:rsidP="00287E6E">
      <w:pPr>
        <w:pStyle w:val="Domylnie"/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Times New Roman" w:hAnsi="Times New Roman"/>
          <w:b/>
          <w:sz w:val="24"/>
        </w:rPr>
      </w:pPr>
      <w:r w:rsidRPr="00BF560E">
        <w:rPr>
          <w:rFonts w:ascii="Times New Roman" w:hAnsi="Times New Roman"/>
          <w:bCs/>
          <w:sz w:val="24"/>
        </w:rPr>
        <w:t>Strony ustalają, że zapłata kar wynikających z niniejszego</w:t>
      </w:r>
      <w:r w:rsidR="00A64052" w:rsidRPr="00BF560E">
        <w:rPr>
          <w:rFonts w:ascii="Times New Roman" w:hAnsi="Times New Roman"/>
          <w:bCs/>
          <w:sz w:val="24"/>
        </w:rPr>
        <w:t xml:space="preserve"> </w:t>
      </w:r>
      <w:r w:rsidRPr="00BF560E">
        <w:rPr>
          <w:rFonts w:ascii="Times New Roman" w:hAnsi="Times New Roman"/>
          <w:bCs/>
          <w:sz w:val="24"/>
        </w:rPr>
        <w:t xml:space="preserve">paragrafu, będzie następowała przez </w:t>
      </w:r>
      <w:r w:rsidR="00A64052" w:rsidRPr="00BF560E">
        <w:rPr>
          <w:rFonts w:ascii="Times New Roman" w:hAnsi="Times New Roman"/>
          <w:bCs/>
          <w:sz w:val="24"/>
        </w:rPr>
        <w:t xml:space="preserve">potrącenia z należytego Wykonawcy wynagrodzenia. Wykonawca wyraża zgodę na potrącenie kary umownej z </w:t>
      </w:r>
      <w:proofErr w:type="spellStart"/>
      <w:r w:rsidR="00A64052" w:rsidRPr="00BF560E">
        <w:rPr>
          <w:rFonts w:ascii="Times New Roman" w:hAnsi="Times New Roman"/>
          <w:bCs/>
          <w:sz w:val="24"/>
        </w:rPr>
        <w:t>wynagordzenia</w:t>
      </w:r>
      <w:proofErr w:type="spellEnd"/>
      <w:r w:rsidR="00A64052" w:rsidRPr="00BF560E">
        <w:rPr>
          <w:rFonts w:ascii="Times New Roman" w:hAnsi="Times New Roman"/>
          <w:bCs/>
          <w:sz w:val="24"/>
        </w:rPr>
        <w:t xml:space="preserve"> bez wezwania do zapłaty kary umownej.</w:t>
      </w:r>
    </w:p>
    <w:p w14:paraId="276E4D8D" w14:textId="77777777" w:rsidR="005F08E8" w:rsidRPr="00BF560E" w:rsidRDefault="005F08E8" w:rsidP="005F08E8">
      <w:pPr>
        <w:pStyle w:val="Domylnie"/>
        <w:shd w:val="clear" w:color="auto" w:fill="FFFFFF"/>
        <w:tabs>
          <w:tab w:val="left" w:pos="397"/>
        </w:tabs>
        <w:jc w:val="both"/>
        <w:rPr>
          <w:rFonts w:ascii="Times New Roman" w:hAnsi="Times New Roman"/>
          <w:b/>
          <w:color w:val="FF0000"/>
          <w:sz w:val="16"/>
          <w:szCs w:val="16"/>
        </w:rPr>
      </w:pPr>
    </w:p>
    <w:p w14:paraId="20900F56" w14:textId="59557D0A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1</w:t>
      </w:r>
    </w:p>
    <w:p w14:paraId="725316DB" w14:textId="77777777" w:rsidR="0099695B" w:rsidRPr="00BF560E" w:rsidRDefault="0099695B" w:rsidP="00F46D86">
      <w:pPr>
        <w:shd w:val="clear" w:color="auto" w:fill="FFFFFF"/>
        <w:jc w:val="both"/>
        <w:rPr>
          <w:color w:val="000000"/>
        </w:rPr>
      </w:pPr>
      <w:r w:rsidRPr="00BF560E">
        <w:rPr>
          <w:color w:val="000000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5DFA9D19" w14:textId="71937406" w:rsidR="00C72D50" w:rsidRPr="00BF560E" w:rsidRDefault="00C72D50" w:rsidP="006C4D47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16"/>
          <w:szCs w:val="16"/>
        </w:rPr>
      </w:pPr>
    </w:p>
    <w:p w14:paraId="13662B5F" w14:textId="17D06CA7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2</w:t>
      </w:r>
    </w:p>
    <w:p w14:paraId="23EC860F" w14:textId="77777777" w:rsidR="00315537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Warunki szczegółowe</w:t>
      </w:r>
    </w:p>
    <w:p w14:paraId="30AE9A1E" w14:textId="40FD354F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Wykonawca ponosi odpowiedzialność cywilną za wszelkie szkody osobiste i majątkowe osób trzecich, które mogą powstać w związku z wykonywaniem niniejszej umowy przez Wykonawcę.</w:t>
      </w:r>
    </w:p>
    <w:p w14:paraId="53C00A93" w14:textId="77777777" w:rsidR="0028695B" w:rsidRPr="00BF560E" w:rsidRDefault="0028695B" w:rsidP="00113965">
      <w:pPr>
        <w:pStyle w:val="Domylnie"/>
        <w:shd w:val="clear" w:color="auto" w:fill="FFFFFF"/>
        <w:jc w:val="center"/>
        <w:rPr>
          <w:rFonts w:ascii="Times New Roman" w:hAnsi="Times New Roman"/>
          <w:b/>
          <w:color w:val="262626" w:themeColor="text1" w:themeTint="D9"/>
          <w:sz w:val="16"/>
          <w:szCs w:val="16"/>
        </w:rPr>
      </w:pPr>
    </w:p>
    <w:p w14:paraId="0AC2012A" w14:textId="362C0D42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3</w:t>
      </w:r>
    </w:p>
    <w:p w14:paraId="4FB34FE5" w14:textId="77777777" w:rsidR="00C72D50" w:rsidRPr="00BF560E" w:rsidRDefault="001F31C7" w:rsidP="00F46D86">
      <w:pPr>
        <w:shd w:val="clear" w:color="auto" w:fill="FFFFFF"/>
        <w:jc w:val="both"/>
        <w:rPr>
          <w:b/>
          <w:color w:val="262626" w:themeColor="text1" w:themeTint="D9"/>
          <w:u w:val="single"/>
        </w:rPr>
      </w:pPr>
      <w:r w:rsidRPr="00BF560E">
        <w:rPr>
          <w:b/>
          <w:color w:val="262626" w:themeColor="text1" w:themeTint="D9"/>
          <w:u w:val="single"/>
        </w:rPr>
        <w:t xml:space="preserve">Przewidziane zmiany umowy </w:t>
      </w:r>
    </w:p>
    <w:p w14:paraId="3B7E7E3E" w14:textId="77777777" w:rsidR="00A7257E" w:rsidRPr="00BF560E" w:rsidRDefault="001F31C7" w:rsidP="00F46D86">
      <w:pPr>
        <w:pStyle w:val="gmail-msolistparagraph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BF560E">
        <w:rPr>
          <w:color w:val="262626" w:themeColor="text1" w:themeTint="D9"/>
        </w:rPr>
        <w:t xml:space="preserve">1. </w:t>
      </w:r>
      <w:bookmarkStart w:id="1" w:name="_Hlk43386642"/>
      <w:r w:rsidR="00A7257E" w:rsidRPr="00BF560E">
        <w:rPr>
          <w:rFonts w:ascii="Times New Roman" w:hAnsi="Times New Roman" w:cs="Times New Roman"/>
          <w:sz w:val="24"/>
          <w:szCs w:val="24"/>
        </w:rPr>
        <w:t>Zamawiający przewiduje możliwość dokonania zmian postanowień zawartej Umowy w stosunku do treści oferty na podstawie której dokonano wyboru Wykonawcy w następujących okolicznościach:</w:t>
      </w:r>
    </w:p>
    <w:p w14:paraId="7EBDD202" w14:textId="51CEC175" w:rsidR="00A7257E" w:rsidRPr="00BF560E" w:rsidRDefault="00A7257E" w:rsidP="000031E0">
      <w:pPr>
        <w:ind w:left="426" w:hanging="284"/>
        <w:jc w:val="both"/>
      </w:pPr>
      <w:r w:rsidRPr="00BF560E">
        <w:t>1) konieczności wprowadzenia zmian projektowych lub technologicznych dokonanych na wniosek Zamawiającego (lub Wykonawcy),</w:t>
      </w:r>
    </w:p>
    <w:p w14:paraId="532E8D7D" w14:textId="2B351C9A" w:rsidR="00A7257E" w:rsidRPr="00BF560E" w:rsidRDefault="00A7257E" w:rsidP="000031E0">
      <w:pPr>
        <w:ind w:left="426" w:hanging="284"/>
        <w:jc w:val="both"/>
      </w:pPr>
      <w:r w:rsidRPr="00BF560E">
        <w:t>2) z powodu istotnych braków lub błędów w dokumentacji projektowej, również tych polegających na niezgodności dokumentacji z przepisami prawa,</w:t>
      </w:r>
    </w:p>
    <w:p w14:paraId="3BF6CA81" w14:textId="1149936F" w:rsidR="00A7257E" w:rsidRPr="00BF560E" w:rsidRDefault="00A7257E" w:rsidP="000031E0">
      <w:pPr>
        <w:ind w:left="426" w:hanging="284"/>
        <w:jc w:val="both"/>
      </w:pPr>
      <w:r w:rsidRPr="00BF560E">
        <w:t>3) z powodu uzasadnionych zmian w zakresie sposobu wykonania Przedmiotu Umowy proponowanych przez Zamawiającego lub Wykonawcę, jeżeli te zmiany są korzystne dla Zamawiającego,</w:t>
      </w:r>
    </w:p>
    <w:p w14:paraId="05C38564" w14:textId="3C3C562F" w:rsidR="00A7257E" w:rsidRPr="00BF560E" w:rsidRDefault="00A7257E" w:rsidP="000031E0">
      <w:pPr>
        <w:ind w:left="426" w:hanging="284"/>
        <w:jc w:val="both"/>
      </w:pPr>
      <w:r w:rsidRPr="00BF560E">
        <w:lastRenderedPageBreak/>
        <w:t>4) z powodu wystąpienia okoliczności niezależnych od Wykonawcy przy zachowaniu przez niego należytej staranności, skutkujących niemożnością dotrzymania terminu realizacji Przedmiotu Umowy,</w:t>
      </w:r>
    </w:p>
    <w:p w14:paraId="38E10E97" w14:textId="71A82773" w:rsidR="00A7257E" w:rsidRPr="00BF560E" w:rsidRDefault="00A7257E" w:rsidP="000031E0">
      <w:pPr>
        <w:ind w:left="426" w:hanging="284"/>
        <w:jc w:val="both"/>
      </w:pPr>
      <w:r w:rsidRPr="00BF560E">
        <w:t>5)  z powodu wystąpienia dodatkowych, a niemożliwych do przewidzenia przed zawarciem Umowy przez doświadczonego Wykonawcę robót,</w:t>
      </w:r>
    </w:p>
    <w:p w14:paraId="2CF998B7" w14:textId="2FFBA95B" w:rsidR="00A7257E" w:rsidRPr="00BF560E" w:rsidRDefault="00A7257E" w:rsidP="000031E0">
      <w:pPr>
        <w:ind w:left="426" w:hanging="284"/>
        <w:jc w:val="both"/>
      </w:pPr>
      <w:r w:rsidRPr="00BF560E">
        <w:t>6)  z powodu niemożliwych do przewidzenia niekorzystnych warunków atmosferycznych, archeologicznych, geologicznych, hydrologicznych, kolizji z sieciami infrastruktury, utrudniających lub uniemożliwiających terminowe wykonanie Przedmiotu Umowy - fakt ten musi mieć odzwierciedlenie w dzienniku budowy i musi być potwierdzony przez Nadzór Inwestorski,</w:t>
      </w:r>
    </w:p>
    <w:p w14:paraId="7E64607F" w14:textId="71C31679" w:rsidR="00A7257E" w:rsidRPr="00BF560E" w:rsidRDefault="00A7257E" w:rsidP="000031E0">
      <w:pPr>
        <w:ind w:left="426" w:hanging="284"/>
        <w:jc w:val="both"/>
      </w:pPr>
      <w:r w:rsidRPr="00BF560E">
        <w:t>7)  z powodu wystąpienia niebezpieczeństwa kolizji z planowanymi lub równolegle prowadzonymi przez inne podmioty inwestycjami w zakresie niezbędnym do uniknięcia lub usunięcia tych kolizji,</w:t>
      </w:r>
    </w:p>
    <w:p w14:paraId="6BD6D4EE" w14:textId="205CF776" w:rsidR="00A7257E" w:rsidRPr="00BF560E" w:rsidRDefault="00A7257E" w:rsidP="000031E0">
      <w:pPr>
        <w:ind w:left="426" w:hanging="284"/>
        <w:jc w:val="both"/>
      </w:pPr>
      <w:r w:rsidRPr="00BF560E">
        <w:t>8) z powodu wystąpienia siły wyższej powodującej powstanie zdarzenia losowego, którego nie można było przewidzieć, a które zagraża bezpieczeństwu ludzi lub ich zdrowiu lub na skutek którego powstała  szkoda w znacznych rozmiarach,</w:t>
      </w:r>
    </w:p>
    <w:p w14:paraId="2BB3A4C6" w14:textId="2012CDF3" w:rsidR="00A7257E" w:rsidRPr="00BF560E" w:rsidRDefault="00A7257E" w:rsidP="000031E0">
      <w:pPr>
        <w:ind w:left="426" w:hanging="284"/>
        <w:jc w:val="both"/>
      </w:pPr>
      <w:r w:rsidRPr="00BF560E">
        <w:t xml:space="preserve">9) przedłużenia się uzgodnień zewnętrznych przez podmioty do tego upoważnione, </w:t>
      </w:r>
    </w:p>
    <w:p w14:paraId="25C51294" w14:textId="6691B54F" w:rsidR="00A7257E" w:rsidRPr="00BF560E" w:rsidRDefault="00A7257E" w:rsidP="000031E0">
      <w:pPr>
        <w:ind w:left="426" w:hanging="284"/>
        <w:jc w:val="both"/>
      </w:pPr>
      <w:r w:rsidRPr="00BF560E">
        <w:rPr>
          <w:shd w:val="clear" w:color="auto" w:fill="FFFFFF"/>
        </w:rPr>
        <w:t>10) wystąpienia okoliczności niezawinionych przez strony, których nie można było wcześniej przewidzieć,</w:t>
      </w:r>
    </w:p>
    <w:p w14:paraId="146678A8" w14:textId="0750DDAA" w:rsidR="00A7257E" w:rsidRPr="00BF560E" w:rsidRDefault="00A7257E" w:rsidP="000031E0">
      <w:pPr>
        <w:ind w:left="426" w:hanging="284"/>
        <w:jc w:val="both"/>
      </w:pPr>
      <w:r w:rsidRPr="00BF560E">
        <w:t>11)  z powodu wstrzymania przez Zamawiającego wykonania robót, które nie wynika z okoliczności leżących po stronie Wykonawcy (nie dotyczy okoliczności wstrzymania robót przez Nadzór Inwestorski w przypadku stwierdzenia nieprawidłowości zawinionych przez Wykonawcę),</w:t>
      </w:r>
    </w:p>
    <w:p w14:paraId="3A2F840C" w14:textId="48DCCA9B" w:rsidR="00A7257E" w:rsidRPr="00BF560E" w:rsidRDefault="00A7257E" w:rsidP="000031E0">
      <w:pPr>
        <w:ind w:left="426" w:hanging="284"/>
        <w:jc w:val="both"/>
      </w:pPr>
      <w:r w:rsidRPr="00BF560E">
        <w:t xml:space="preserve">12) odstąpienia od części Umowy, </w:t>
      </w:r>
    </w:p>
    <w:p w14:paraId="4BE990FB" w14:textId="3388F33D" w:rsidR="00A7257E" w:rsidRPr="00BF560E" w:rsidRDefault="00A7257E" w:rsidP="000031E0">
      <w:pPr>
        <w:ind w:left="426" w:hanging="284"/>
        <w:jc w:val="both"/>
      </w:pPr>
      <w:r w:rsidRPr="00BF560E">
        <w:t>13) wystąpienia obiektywnych zmian ocenianych jako korzystne dla Zamawiającego,</w:t>
      </w:r>
    </w:p>
    <w:p w14:paraId="5A6BD81B" w14:textId="17A1458F" w:rsidR="00A7257E" w:rsidRPr="00BF560E" w:rsidRDefault="00A7257E" w:rsidP="000031E0">
      <w:pPr>
        <w:ind w:left="426" w:hanging="284"/>
        <w:jc w:val="both"/>
      </w:pPr>
      <w:r w:rsidRPr="00BF560E">
        <w:t>14) zmiany wynagrodzenia w wyniku:</w:t>
      </w:r>
    </w:p>
    <w:p w14:paraId="764E655D" w14:textId="77777777" w:rsidR="00A7257E" w:rsidRPr="00BF560E" w:rsidRDefault="00A7257E" w:rsidP="000031E0">
      <w:pPr>
        <w:ind w:left="709" w:hanging="283"/>
        <w:jc w:val="both"/>
      </w:pPr>
      <w:r w:rsidRPr="00BF560E">
        <w:t>a)  robót dodatkowych – roboty te będą rozliczane na podstawie kosztorysów przygotowanych przez Wykonawcę i zatwierdzonych przez Inspektora Nadzoru Inwestorskiego i Zamawiającego. Kosztorysy te będą opracowane w oparciu o następujące założenia:</w:t>
      </w:r>
    </w:p>
    <w:p w14:paraId="38938DA8" w14:textId="2B119F3E" w:rsidR="00A7257E" w:rsidRPr="00BF560E" w:rsidRDefault="00A7257E" w:rsidP="00C22598">
      <w:pPr>
        <w:ind w:left="851" w:hanging="284"/>
        <w:jc w:val="both"/>
      </w:pPr>
      <w:r w:rsidRPr="00BF560E">
        <w:t>-  ceny jednostkowe na roboty tego samego rodzaju co w zamówieniu podstawowym zostaną ustalone w oparciu o zapisy przyjęte z kosztorysu złożonego przez Wykonawcę w dacie podpisania umowy,</w:t>
      </w:r>
    </w:p>
    <w:p w14:paraId="0FAE3D07" w14:textId="13F4401B" w:rsidR="00A7257E" w:rsidRPr="00BF560E" w:rsidRDefault="00A7257E" w:rsidP="00C22598">
      <w:pPr>
        <w:ind w:left="851" w:hanging="284"/>
        <w:jc w:val="both"/>
      </w:pPr>
      <w:r w:rsidRPr="00BF560E">
        <w:t>-   w przypadku robót niezbędnych do wykonania zamówienia podstawowego, ale nie przewidzianych w dokumentacji projektowej, ich ceny jednostkowe zostaną określone na podstawie powszechnie stosowanych Katalogów Nakładów Rzeczowych oraz parametrów cenotwórczych podanych w ofercie (robocizna, koszty pośrednie, koszty zakupu, zysk), ceny materiałów i sprzętu przyjęte zostaną na podstawie średnich notowań publikacji SEKOCENBUD dla kwartału poprzedzającego wystąpienie konieczności wykonania tych robót.</w:t>
      </w:r>
    </w:p>
    <w:p w14:paraId="2A67E499" w14:textId="77777777" w:rsidR="00A7257E" w:rsidRPr="00BF560E" w:rsidRDefault="00A7257E" w:rsidP="000031E0">
      <w:pPr>
        <w:ind w:left="709" w:hanging="283"/>
        <w:jc w:val="both"/>
      </w:pPr>
      <w:r w:rsidRPr="00BF560E">
        <w:t>b) robót zamiennych i/lub zmiany technologii – roboty zamienne i/lub zmiana technologii rozliczane będą na podstawie kosztorysów przygotowanych przez Wykonawcę i zatwierdzonych przez Inspektora Nadzoru i Zamawiającego. Kosztorysy te będą opracowane w oparciu o następujące założenia:</w:t>
      </w:r>
    </w:p>
    <w:p w14:paraId="6EB99E1E" w14:textId="6028CAD8" w:rsidR="00A7257E" w:rsidRPr="00BF560E" w:rsidRDefault="00A7257E" w:rsidP="00C22598">
      <w:pPr>
        <w:ind w:left="993" w:hanging="283"/>
        <w:jc w:val="both"/>
      </w:pPr>
      <w:r w:rsidRPr="00BF560E">
        <w:t>-   ceny jednostkowe na roboty tego samego rodzaju co w zamówieniu podstawowym zostaną ustalone w oparciu o zapisy przyjęte z kosztorysu złożonego przez Wykonawcę w dacie podpisania umowy,</w:t>
      </w:r>
    </w:p>
    <w:p w14:paraId="61F3CB40" w14:textId="17FAA972" w:rsidR="00A7257E" w:rsidRPr="00BF560E" w:rsidRDefault="00A7257E" w:rsidP="00C22598">
      <w:pPr>
        <w:ind w:left="993" w:hanging="283"/>
        <w:jc w:val="both"/>
      </w:pPr>
      <w:r w:rsidRPr="00BF560E">
        <w:t>-   w przypadku robót niezbędnych do wykonania zamówienia podstawowego, ale nie przewidzianych w dokumentacji projektowej, ich ceny jednostkowe zostaną określone na podstawie powszechnie stosowanych Katalogów Nakładów Rzeczowych oraz parametrów cenotwórczych podanych w ofercie (robocizna, koszty pośrednie, koszty zakupu, zysk), ceny materiałów i sprzętu przyjęte zostaną na podstawie średnich notowań publikacji SEKOCENBUD dla kwartału poprzedzającego wystąpienie konieczności wykonania tych robót .</w:t>
      </w:r>
    </w:p>
    <w:p w14:paraId="60C934E2" w14:textId="77777777" w:rsidR="00A7257E" w:rsidRPr="00BF560E" w:rsidRDefault="00A7257E" w:rsidP="000031E0">
      <w:pPr>
        <w:ind w:left="709" w:hanging="283"/>
        <w:jc w:val="both"/>
      </w:pPr>
      <w:r w:rsidRPr="00BF560E">
        <w:lastRenderedPageBreak/>
        <w:t>c) robót zaniechanych – będą rozliczane na podstawie kosztorysów przygotowanych przez Wykonawcę i zatwierdzonych przez Zamawiającego. Kosztorysy te będą opracowane w oparciu o następujące założenia:</w:t>
      </w:r>
    </w:p>
    <w:p w14:paraId="21FEABC1" w14:textId="5D0495D0" w:rsidR="00A7257E" w:rsidRPr="00BF560E" w:rsidRDefault="00A7257E" w:rsidP="00C22598">
      <w:pPr>
        <w:ind w:left="851" w:hanging="283"/>
        <w:jc w:val="both"/>
      </w:pPr>
      <w:r w:rsidRPr="00BF560E">
        <w:t>-  ceny jednostkowe na roboty tego samego rodzaju co w zamówieniu podstawowym zostaną ustalone w oparciu o zapisy przyjęte z kosztorysu złożonego przez Wykonawcę w dacie podpisania umowy.</w:t>
      </w:r>
    </w:p>
    <w:p w14:paraId="420FC2EF" w14:textId="77777777" w:rsidR="00A7257E" w:rsidRPr="00BF560E" w:rsidRDefault="00A7257E" w:rsidP="000031E0">
      <w:pPr>
        <w:ind w:left="709" w:hanging="283"/>
        <w:jc w:val="both"/>
      </w:pPr>
      <w:r w:rsidRPr="00BF560E">
        <w:t>d) odstąpienia od części umowy.</w:t>
      </w:r>
    </w:p>
    <w:bookmarkEnd w:id="1"/>
    <w:p w14:paraId="206490C8" w14:textId="154BE9C0" w:rsidR="00DF37FF" w:rsidRPr="00BF560E" w:rsidRDefault="001F31C7" w:rsidP="000031E0">
      <w:pPr>
        <w:pStyle w:val="Domylnie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F560E">
        <w:rPr>
          <w:rFonts w:ascii="Times New Roman" w:hAnsi="Times New Roman"/>
          <w:sz w:val="24"/>
          <w:szCs w:val="24"/>
        </w:rPr>
        <w:t>2.</w:t>
      </w:r>
      <w:r w:rsidR="00A7257E" w:rsidRPr="00BF560E">
        <w:rPr>
          <w:rFonts w:ascii="Times New Roman" w:hAnsi="Times New Roman"/>
          <w:sz w:val="24"/>
          <w:szCs w:val="24"/>
        </w:rPr>
        <w:t xml:space="preserve"> </w:t>
      </w:r>
      <w:r w:rsidRPr="00BF560E">
        <w:rPr>
          <w:rFonts w:ascii="Times New Roman" w:hAnsi="Times New Roman"/>
          <w:sz w:val="24"/>
          <w:szCs w:val="24"/>
        </w:rPr>
        <w:t>Zmiany postanowień zawartej umowy będą dokonane za zgodą stron, wyłącznie w formie pisemnego aneksu do umowy.</w:t>
      </w:r>
      <w:r w:rsidR="00917510" w:rsidRPr="00BF560E">
        <w:rPr>
          <w:rFonts w:ascii="Times New Roman" w:hAnsi="Times New Roman"/>
          <w:sz w:val="24"/>
          <w:szCs w:val="24"/>
        </w:rPr>
        <w:t xml:space="preserve"> Podstawę do wypłaty wynagrodzenia o których mowa w ust. 1 stanowi każdorazowo podpisany przez Strony aneks do Umowy.</w:t>
      </w:r>
    </w:p>
    <w:p w14:paraId="1FAE1A6A" w14:textId="77777777" w:rsidR="005834A4" w:rsidRPr="00BF560E" w:rsidRDefault="005834A4" w:rsidP="00365E7E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24"/>
        </w:rPr>
      </w:pPr>
    </w:p>
    <w:p w14:paraId="256F1956" w14:textId="12C60BF2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4</w:t>
      </w:r>
    </w:p>
    <w:p w14:paraId="51D772F6" w14:textId="77777777" w:rsidR="00C72D50" w:rsidRPr="00BF560E" w:rsidRDefault="001F31C7" w:rsidP="00F46D86">
      <w:pPr>
        <w:pStyle w:val="Domylnie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Informacja dotycząca przetwarzania danych osobowych w Urzędzie Miasta Pruszkowa</w:t>
      </w:r>
    </w:p>
    <w:p w14:paraId="06BDF161" w14:textId="77777777" w:rsidR="0032522E" w:rsidRPr="00BF560E" w:rsidRDefault="0032522E" w:rsidP="0032522E">
      <w:pPr>
        <w:widowControl w:val="0"/>
        <w:suppressAutoHyphens/>
        <w:autoSpaceDE w:val="0"/>
        <w:jc w:val="both"/>
        <w:rPr>
          <w:b/>
          <w:color w:val="000000"/>
        </w:rPr>
      </w:pPr>
      <w:r w:rsidRPr="00BF560E">
        <w:rPr>
          <w:color w:val="000000"/>
        </w:rPr>
        <w:t>Realizując obowiązek informacyjny,</w:t>
      </w:r>
      <w:r w:rsidRPr="00BF560E">
        <w:rPr>
          <w:b/>
          <w:color w:val="000000"/>
        </w:rPr>
        <w:t xml:space="preserve"> </w:t>
      </w:r>
      <w:r w:rsidRPr="00BF560E">
        <w:rPr>
          <w:color w:val="00000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BF560E">
        <w:rPr>
          <w:color w:val="000000"/>
        </w:rPr>
        <w:br/>
        <w:t>(Dz. Urz. UE L 119 z 04.05.2016, str. 1) informujemy, że:</w:t>
      </w:r>
    </w:p>
    <w:p w14:paraId="3FE1B8EE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u w:val="single"/>
        </w:rPr>
      </w:pPr>
      <w:r w:rsidRPr="00BF560E">
        <w:rPr>
          <w:color w:val="000000"/>
        </w:rPr>
        <w:t xml:space="preserve">Administratorem danych osobowych jest  Prezydent Miasta Pruszkowa, 05-800 Pruszków, ul. J.I. Kraszewskiego 14/16 tel. (22) 735-88-88, e-mail: </w:t>
      </w:r>
      <w:hyperlink r:id="rId8" w:history="1">
        <w:r w:rsidRPr="00BF560E">
          <w:rPr>
            <w:color w:val="0000FF"/>
            <w:u w:val="single"/>
          </w:rPr>
          <w:t>prezydent@miasto.pruszkow.pl</w:t>
        </w:r>
      </w:hyperlink>
    </w:p>
    <w:p w14:paraId="5180601F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BF560E">
        <w:rPr>
          <w:color w:val="000000"/>
        </w:rPr>
        <w:t xml:space="preserve">Administrator wyznaczył Inspektora Ochrony Danych, z którym można się kontaktować w sprawach dotyczących przetwarzania danych osobowych drogą elektroniczną e-mail: </w:t>
      </w:r>
      <w:hyperlink r:id="rId9" w:history="1">
        <w:r w:rsidRPr="00BF560E">
          <w:rPr>
            <w:color w:val="0000FF"/>
            <w:u w:val="single"/>
          </w:rPr>
          <w:t>iod@miasto.pruszkow.pl</w:t>
        </w:r>
      </w:hyperlink>
      <w:r w:rsidRPr="00BF560E">
        <w:rPr>
          <w:color w:val="000000"/>
        </w:rPr>
        <w:t>, telefonicznie 22 735 88 87 lub pisemnie pod adresem Urząd Miasta Pruszkowa, 05-800 Pruszków, ul. J.I Kraszewskiego 14/16;</w:t>
      </w:r>
    </w:p>
    <w:p w14:paraId="44F4610D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u w:val="single"/>
        </w:rPr>
      </w:pPr>
      <w:r w:rsidRPr="00BF560E">
        <w:rPr>
          <w:color w:val="000000"/>
        </w:rPr>
        <w:t xml:space="preserve">Dane osobowe będą przetwarzane na podstawie art. 6 ust. 1 lit. b RODO, w celu realizacji umowy oraz na podstawie art. 6 ust.1 lit. c RODO, w celu wypełnienia obowiązków prawnych; </w:t>
      </w:r>
    </w:p>
    <w:p w14:paraId="6E3BF6C1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u w:val="single"/>
        </w:rPr>
      </w:pPr>
      <w:r w:rsidRPr="00BF560E">
        <w:rPr>
          <w:color w:val="000000"/>
        </w:rPr>
        <w:t>W związku z przetwarzaniem danych w celach o których mowa w pkt. 3, dane osobowe mogą być udostępniane:</w:t>
      </w:r>
    </w:p>
    <w:p w14:paraId="0D762B73" w14:textId="77777777" w:rsidR="0032522E" w:rsidRPr="00BF560E" w:rsidRDefault="0032522E" w:rsidP="0032522E">
      <w:pPr>
        <w:widowControl w:val="0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567"/>
        <w:jc w:val="both"/>
        <w:rPr>
          <w:color w:val="000000"/>
        </w:rPr>
      </w:pPr>
      <w:r w:rsidRPr="00BF560E">
        <w:rPr>
          <w:color w:val="000000"/>
        </w:rPr>
        <w:t>organom władzy publicznej oraz podmiotom wykonującym zadania publiczne lub działającym na zlecenie organów władzy publicznej, w zakresie i w celach, które wynikają z przepisów powszechnie obowiązującego prawa;</w:t>
      </w:r>
    </w:p>
    <w:p w14:paraId="096D8C75" w14:textId="77777777" w:rsidR="0032522E" w:rsidRPr="00BF560E" w:rsidRDefault="0032522E" w:rsidP="0032522E">
      <w:pPr>
        <w:widowControl w:val="0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567"/>
        <w:jc w:val="both"/>
        <w:rPr>
          <w:color w:val="000000"/>
        </w:rPr>
      </w:pPr>
      <w:r w:rsidRPr="00BF560E">
        <w:rPr>
          <w:color w:val="000000"/>
        </w:rPr>
        <w:t>osobom wnioskującym o  dostęp do informacji publicznej w trybie ustawy o dostępnie do informacji publicznej, w przypadku w którym nie zachodzi podstawa do ograniczenia dostępu zgodnie z art. 5 Ustawy o dostępie do informacji publicznej z dnia 6 września 2001 r. z zachowaniem zasad wynikających z przepisów o ochronie danych osobowych (</w:t>
      </w:r>
      <w:proofErr w:type="spellStart"/>
      <w:r w:rsidRPr="00BF560E">
        <w:rPr>
          <w:color w:val="000000"/>
        </w:rPr>
        <w:t>anonimizacja</w:t>
      </w:r>
      <w:proofErr w:type="spellEnd"/>
      <w:r w:rsidRPr="00BF560E">
        <w:rPr>
          <w:color w:val="000000"/>
        </w:rPr>
        <w:t xml:space="preserve"> danych osobowych);</w:t>
      </w:r>
    </w:p>
    <w:p w14:paraId="4AB22863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BF560E">
        <w:rPr>
          <w:color w:val="000000"/>
        </w:rPr>
        <w:t xml:space="preserve"> Dane osobowe nie będą przekazywane do państwa trzeciego, chyba że wynika to z odrębnych przepisów prawa, nie będą profilowane i nie będą służyły zautomatyzowanemu podejmowaniu decyzji.</w:t>
      </w:r>
    </w:p>
    <w:p w14:paraId="2FC44D89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BF560E">
        <w:rPr>
          <w:color w:val="000000"/>
        </w:rPr>
        <w:t xml:space="preserve"> Dane osobowe będą przechowywane zgodnie z wymogami przepisów archiwalnych, przez okres wskazany w Rzeczowym Wykazie Akt (Ustawa o narodowym zasobie archiwalnym i archiwach z dn. 14 lipca 1983r. ze zm.).</w:t>
      </w:r>
    </w:p>
    <w:p w14:paraId="18DF4602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BF560E">
        <w:rPr>
          <w:color w:val="000000"/>
        </w:rPr>
        <w:t xml:space="preserve"> Osoba, której dane są przetwarzane ma prawo do:</w:t>
      </w:r>
    </w:p>
    <w:p w14:paraId="488D67E8" w14:textId="77777777" w:rsidR="0032522E" w:rsidRPr="00BF560E" w:rsidRDefault="0032522E" w:rsidP="0032522E">
      <w:pPr>
        <w:widowControl w:val="0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709"/>
        <w:jc w:val="both"/>
        <w:rPr>
          <w:color w:val="000000"/>
        </w:rPr>
      </w:pPr>
      <w:r w:rsidRPr="00BF560E">
        <w:rPr>
          <w:color w:val="000000"/>
        </w:rPr>
        <w:t>Dostępu do swoich danych osobowych - art.15 Rozporządzenia.</w:t>
      </w:r>
    </w:p>
    <w:p w14:paraId="73D81D6C" w14:textId="77777777" w:rsidR="0032522E" w:rsidRPr="00BF560E" w:rsidRDefault="0032522E" w:rsidP="0032522E">
      <w:pPr>
        <w:widowControl w:val="0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709"/>
        <w:jc w:val="both"/>
        <w:rPr>
          <w:color w:val="000000"/>
        </w:rPr>
      </w:pPr>
      <w:r w:rsidRPr="00BF560E">
        <w:rPr>
          <w:color w:val="000000"/>
        </w:rPr>
        <w:t>Sprostowania danych osobowych –art. 16 Rozporządzenia.</w:t>
      </w:r>
    </w:p>
    <w:p w14:paraId="44EDB8E3" w14:textId="77777777" w:rsidR="0032522E" w:rsidRPr="00BF560E" w:rsidRDefault="0032522E" w:rsidP="0032522E">
      <w:pPr>
        <w:widowControl w:val="0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709"/>
        <w:jc w:val="both"/>
        <w:rPr>
          <w:color w:val="000000"/>
        </w:rPr>
      </w:pPr>
      <w:r w:rsidRPr="00BF560E">
        <w:rPr>
          <w:color w:val="000000"/>
        </w:rPr>
        <w:t>Żądania od Administratora ograniczenia przetwarzania danych osobowych, z zastrzeżeniem przypadków, o których mowa w art. 18 ust. 2  Rozporządzenia.</w:t>
      </w:r>
    </w:p>
    <w:p w14:paraId="6EDAB1A8" w14:textId="77777777" w:rsidR="0032522E" w:rsidRPr="00BF560E" w:rsidRDefault="0032522E" w:rsidP="0032522E">
      <w:pPr>
        <w:widowControl w:val="0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ind w:left="709"/>
        <w:jc w:val="both"/>
        <w:rPr>
          <w:color w:val="000000"/>
        </w:rPr>
      </w:pPr>
      <w:r w:rsidRPr="00BF560E">
        <w:rPr>
          <w:color w:val="000000"/>
        </w:rPr>
        <w:t>Prawo do wniesienia skargi do Prezesa Urzędu Ochrony Danych Osobowych gdy uzna Pan/ Pani, że przetwarzanie danych osobowych narusza przepisy Rozporządzenia.</w:t>
      </w:r>
    </w:p>
    <w:p w14:paraId="56DE6806" w14:textId="77777777" w:rsidR="0032522E" w:rsidRPr="00BF560E" w:rsidRDefault="0032522E" w:rsidP="0032522E">
      <w:pPr>
        <w:widowControl w:val="0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BF560E">
        <w:rPr>
          <w:color w:val="000000"/>
        </w:rPr>
        <w:t xml:space="preserve">Ze względu na fakt, że przetwarzanie danych osobowych jest niezbędne do wypełnienia obowiązku prawnego ciążącego na Administratorze, realizacji zadań wykonywanych w interesie publicznym lub sprawowania władzy publicznej, nie przysługuje Państwu prawo do usunięcia </w:t>
      </w:r>
      <w:proofErr w:type="spellStart"/>
      <w:r w:rsidRPr="00BF560E">
        <w:rPr>
          <w:color w:val="000000"/>
        </w:rPr>
        <w:t>danyh</w:t>
      </w:r>
      <w:proofErr w:type="spellEnd"/>
      <w:r w:rsidRPr="00BF560E">
        <w:rPr>
          <w:color w:val="000000"/>
        </w:rPr>
        <w:t xml:space="preserve"> osobowych- art. 17 ust.3 lit. b, d lub e; prawo do przenoszenia danych osobowych, o którym mowa </w:t>
      </w:r>
      <w:r w:rsidRPr="00BF560E">
        <w:rPr>
          <w:color w:val="000000"/>
        </w:rPr>
        <w:lastRenderedPageBreak/>
        <w:t xml:space="preserve">w art. 20 Rozporządzenia oraz prawo do sprzeciwu wobec przetwarzania danych osobowych.  </w:t>
      </w:r>
    </w:p>
    <w:p w14:paraId="7BC6CD74" w14:textId="42A4F264" w:rsidR="0078684B" w:rsidRPr="00BF560E" w:rsidRDefault="0032522E" w:rsidP="0032522E">
      <w:pPr>
        <w:pStyle w:val="Domylnie"/>
        <w:numPr>
          <w:ilvl w:val="0"/>
          <w:numId w:val="43"/>
        </w:numPr>
        <w:shd w:val="clear" w:color="auto" w:fill="FFFFFF"/>
        <w:ind w:left="284" w:hanging="284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Wykonawca </w:t>
      </w:r>
      <w:r w:rsidRPr="00BF560E">
        <w:rPr>
          <w:rFonts w:ascii="Times New Roman" w:hAnsi="Times New Roman"/>
          <w:color w:val="000000"/>
          <w:sz w:val="24"/>
          <w:szCs w:val="24"/>
          <w:lang w:eastAsia="ar-SA"/>
        </w:rPr>
        <w:t>zobowiązuje</w:t>
      </w:r>
      <w:r w:rsidRPr="00BF560E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 się do zapoznania z informacją o przetwarzaniu danych osobowych w Urzędzie Miasta Pruszkowa, wszystkich pracowników realizujących zadanie, których dane osobowe będą przekazane do Urzędu Miasta Pruszkowa</w:t>
      </w:r>
      <w:r w:rsidR="00A6241B" w:rsidRPr="00BF560E">
        <w:rPr>
          <w:rFonts w:ascii="Times New Roman" w:hAnsi="Times New Roman"/>
          <w:b/>
          <w:color w:val="262626" w:themeColor="text1" w:themeTint="D9"/>
          <w:sz w:val="24"/>
          <w:szCs w:val="24"/>
        </w:rPr>
        <w:t>.</w:t>
      </w:r>
    </w:p>
    <w:p w14:paraId="56A6C94E" w14:textId="77777777" w:rsidR="00287E6E" w:rsidRPr="00BF560E" w:rsidRDefault="00287E6E" w:rsidP="00DF37FF">
      <w:pPr>
        <w:pStyle w:val="Domylnie"/>
        <w:shd w:val="clear" w:color="auto" w:fill="FFFFFF"/>
        <w:jc w:val="center"/>
        <w:rPr>
          <w:rFonts w:ascii="Times New Roman" w:hAnsi="Times New Roman"/>
          <w:b/>
          <w:color w:val="262626" w:themeColor="text1" w:themeTint="D9"/>
          <w:sz w:val="24"/>
        </w:rPr>
      </w:pPr>
    </w:p>
    <w:p w14:paraId="6400F483" w14:textId="657BBA4B" w:rsidR="00C72D50" w:rsidRPr="00BF560E" w:rsidRDefault="001F31C7" w:rsidP="00F46D86">
      <w:pPr>
        <w:pStyle w:val="Domylnie"/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>§ 1</w:t>
      </w:r>
      <w:r w:rsidR="00FF7E24" w:rsidRPr="00BF560E">
        <w:rPr>
          <w:rFonts w:ascii="Times New Roman" w:hAnsi="Times New Roman"/>
          <w:b/>
          <w:color w:val="262626" w:themeColor="text1" w:themeTint="D9"/>
          <w:sz w:val="24"/>
        </w:rPr>
        <w:t>5</w:t>
      </w:r>
    </w:p>
    <w:p w14:paraId="106DE9D7" w14:textId="77777777" w:rsidR="00C72D50" w:rsidRPr="00BF560E" w:rsidRDefault="001F31C7" w:rsidP="00F46D86">
      <w:pPr>
        <w:pStyle w:val="Domylnie"/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  <w:szCs w:val="24"/>
          <w:u w:val="single"/>
        </w:rPr>
        <w:t>Postanowienia końcowe</w:t>
      </w:r>
    </w:p>
    <w:p w14:paraId="63B08770" w14:textId="2449DB9E" w:rsidR="00C72D50" w:rsidRPr="00BF560E" w:rsidRDefault="001F31C7" w:rsidP="00F46D86">
      <w:pPr>
        <w:pStyle w:val="Domylnie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W sprawach nieuregulowanych niniejszą umową stosuje się przepisy Kodeksu Cywilnego oraz ustawy – Prawo Budowlane. </w:t>
      </w:r>
    </w:p>
    <w:p w14:paraId="0648C595" w14:textId="77777777" w:rsidR="00C72D50" w:rsidRPr="00BF560E" w:rsidRDefault="001F31C7" w:rsidP="00365E7E">
      <w:pPr>
        <w:pStyle w:val="Domylnie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Wszelkie spory wynikające z realizacji treści niniejszej umowy, w przypadku nie osiągnięcia porozumienia w drodze bezpośrednich negocjacji, poddawane będą rozpoznaniu przez właściwy Sąd dla Zamawiającego.</w:t>
      </w:r>
    </w:p>
    <w:p w14:paraId="30D09C34" w14:textId="77777777" w:rsidR="00C72D50" w:rsidRPr="00BF560E" w:rsidRDefault="001F31C7" w:rsidP="00365E7E">
      <w:pPr>
        <w:pStyle w:val="Domylnie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Zmiana treści umowy, pod rygorem nieważności, może nastąpić za zgodą stron w formie pisemnej w postaci aneksu.</w:t>
      </w:r>
    </w:p>
    <w:p w14:paraId="3A1FA853" w14:textId="77777777" w:rsidR="00C72D50" w:rsidRPr="00BF560E" w:rsidRDefault="001F31C7" w:rsidP="00365E7E">
      <w:pPr>
        <w:pStyle w:val="Domylnie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Wykonawca  bez zgody Zamawiającego nie może przelać praw i obowiązków w części lub w całości osobie trzeciej.</w:t>
      </w:r>
    </w:p>
    <w:p w14:paraId="0F0FA3F5" w14:textId="6939FC0C" w:rsidR="00C72D50" w:rsidRPr="00BF560E" w:rsidRDefault="001F31C7" w:rsidP="00365E7E">
      <w:pPr>
        <w:pStyle w:val="Domylnie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Wykonawca oświadcza, że znany jest mu fakt, iż treść niniejszej umowy, a w szczególności podmiot umowy i wysokość wynagrodzenia, stanowią informację publiczną w rozumieniu art. 1 ust. 1 z dnia 6 września 2001r. o dostępie do informacji publicznej , która podlega udostępnianiu w trybie przedmiotowej ustawy, z zastrzeżeniem ust. </w:t>
      </w:r>
      <w:r w:rsidR="001706CE" w:rsidRPr="00BF560E">
        <w:rPr>
          <w:rFonts w:ascii="Times New Roman" w:hAnsi="Times New Roman"/>
          <w:color w:val="262626" w:themeColor="text1" w:themeTint="D9"/>
          <w:sz w:val="24"/>
        </w:rPr>
        <w:t>6</w:t>
      </w:r>
      <w:r w:rsidRPr="00BF560E">
        <w:rPr>
          <w:rFonts w:ascii="Times New Roman" w:hAnsi="Times New Roman"/>
          <w:color w:val="262626" w:themeColor="text1" w:themeTint="D9"/>
          <w:sz w:val="24"/>
        </w:rPr>
        <w:t>.</w:t>
      </w:r>
    </w:p>
    <w:p w14:paraId="66119C15" w14:textId="101603C0" w:rsidR="00C72D50" w:rsidRPr="00BF560E" w:rsidRDefault="001F31C7" w:rsidP="00365E7E">
      <w:pPr>
        <w:pStyle w:val="Domylnie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Wykonawca wyraża zgodę na udostępnianie w trybie ustawy, o której mowa w ust. </w:t>
      </w:r>
      <w:r w:rsidR="001706CE" w:rsidRPr="00BF560E">
        <w:rPr>
          <w:rFonts w:ascii="Times New Roman" w:hAnsi="Times New Roman"/>
          <w:color w:val="262626" w:themeColor="text1" w:themeTint="D9"/>
          <w:sz w:val="24"/>
        </w:rPr>
        <w:t>5</w:t>
      </w:r>
      <w:r w:rsidRPr="00BF560E">
        <w:rPr>
          <w:rFonts w:ascii="Times New Roman" w:hAnsi="Times New Roman"/>
          <w:color w:val="262626" w:themeColor="text1" w:themeTint="D9"/>
          <w:sz w:val="24"/>
        </w:rPr>
        <w:t xml:space="preserve"> zawartych w niniejszej umowie dotyczących go danych osobowych w zakresie obejmującym imię i nazwisko, a w przypadku działalnośc</w:t>
      </w:r>
      <w:r w:rsidRPr="00BF560E">
        <w:rPr>
          <w:rFonts w:ascii="Times New Roman" w:hAnsi="Times New Roman"/>
          <w:color w:val="262626" w:themeColor="text1" w:themeTint="D9"/>
          <w:sz w:val="24"/>
          <w:szCs w:val="24"/>
        </w:rPr>
        <w:t>i gospodarczej również w zakresie firmy.</w:t>
      </w:r>
    </w:p>
    <w:p w14:paraId="34F33912" w14:textId="77777777" w:rsidR="001706CE" w:rsidRPr="00BF560E" w:rsidRDefault="001706CE" w:rsidP="001706CE">
      <w:pPr>
        <w:pStyle w:val="Domylnie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BF560E">
        <w:rPr>
          <w:rFonts w:ascii="Times New Roman" w:hAnsi="Times New Roman"/>
          <w:color w:val="262626" w:themeColor="text1" w:themeTint="D9"/>
          <w:sz w:val="24"/>
        </w:rPr>
        <w:t>Umowa niniejsza sporządzona została w 3 jednobrzmiących egzemplarzach: 2 egz. dla Zamawiającego, 1 egz. dla Wykonawcy.</w:t>
      </w:r>
    </w:p>
    <w:p w14:paraId="487B700F" w14:textId="77777777" w:rsidR="005A3C7B" w:rsidRPr="00BF560E" w:rsidRDefault="005A3C7B">
      <w:pPr>
        <w:pStyle w:val="Domylnie"/>
        <w:shd w:val="clear" w:color="auto" w:fill="FFFFFF"/>
        <w:ind w:left="284"/>
        <w:jc w:val="both"/>
        <w:rPr>
          <w:rFonts w:ascii="Times New Roman" w:hAnsi="Times New Roman"/>
          <w:sz w:val="24"/>
          <w:szCs w:val="24"/>
        </w:rPr>
      </w:pPr>
    </w:p>
    <w:p w14:paraId="017E73AD" w14:textId="4FA17DBC" w:rsidR="00BA05EB" w:rsidRPr="00BF560E" w:rsidRDefault="001F31C7" w:rsidP="009227D6">
      <w:pPr>
        <w:shd w:val="clear" w:color="auto" w:fill="FFFFFF"/>
        <w:rPr>
          <w:sz w:val="20"/>
          <w:szCs w:val="20"/>
        </w:rPr>
      </w:pPr>
      <w:r w:rsidRPr="00BF560E">
        <w:rPr>
          <w:sz w:val="20"/>
          <w:szCs w:val="20"/>
        </w:rPr>
        <w:t xml:space="preserve">Zabezpieczenie finansowe: </w:t>
      </w:r>
      <w:r w:rsidR="009227D6" w:rsidRPr="00BF560E">
        <w:rPr>
          <w:sz w:val="20"/>
          <w:szCs w:val="20"/>
        </w:rPr>
        <w:t xml:space="preserve">Remonty </w:t>
      </w:r>
      <w:r w:rsidR="00361FEC" w:rsidRPr="00BF560E">
        <w:rPr>
          <w:sz w:val="20"/>
          <w:szCs w:val="20"/>
        </w:rPr>
        <w:t>w</w:t>
      </w:r>
      <w:r w:rsidR="009227D6" w:rsidRPr="00BF560E">
        <w:rPr>
          <w:sz w:val="20"/>
          <w:szCs w:val="20"/>
        </w:rPr>
        <w:t xml:space="preserve"> szkołach i przedszkolach</w:t>
      </w:r>
      <w:r w:rsidR="004B0092" w:rsidRPr="00BF560E">
        <w:rPr>
          <w:sz w:val="20"/>
          <w:szCs w:val="20"/>
        </w:rPr>
        <w:t xml:space="preserve">  Dz.</w:t>
      </w:r>
      <w:r w:rsidR="009227D6" w:rsidRPr="00BF560E">
        <w:rPr>
          <w:sz w:val="20"/>
          <w:szCs w:val="20"/>
        </w:rPr>
        <w:t>801</w:t>
      </w:r>
      <w:r w:rsidR="004B0092" w:rsidRPr="00BF560E">
        <w:rPr>
          <w:sz w:val="20"/>
          <w:szCs w:val="20"/>
        </w:rPr>
        <w:t xml:space="preserve"> rozdz. </w:t>
      </w:r>
      <w:r w:rsidR="009227D6" w:rsidRPr="00BF560E">
        <w:rPr>
          <w:sz w:val="20"/>
          <w:szCs w:val="20"/>
        </w:rPr>
        <w:t>80195</w:t>
      </w:r>
      <w:r w:rsidR="004B0092" w:rsidRPr="00BF560E">
        <w:rPr>
          <w:sz w:val="20"/>
          <w:szCs w:val="20"/>
        </w:rPr>
        <w:t xml:space="preserve"> § </w:t>
      </w:r>
      <w:r w:rsidR="009227D6" w:rsidRPr="00BF560E">
        <w:rPr>
          <w:sz w:val="20"/>
          <w:szCs w:val="20"/>
        </w:rPr>
        <w:t>4270/9999</w:t>
      </w:r>
      <w:r w:rsidR="00BA05EB" w:rsidRPr="00BF560E">
        <w:rPr>
          <w:sz w:val="20"/>
          <w:szCs w:val="20"/>
        </w:rPr>
        <w:t xml:space="preserve"> </w:t>
      </w:r>
    </w:p>
    <w:p w14:paraId="6AA4DCD6" w14:textId="7945125B" w:rsidR="004C51CB" w:rsidRPr="00BF560E" w:rsidRDefault="004C51CB" w:rsidP="00DA3D14">
      <w:pPr>
        <w:autoSpaceDE w:val="0"/>
        <w:ind w:left="4320" w:firstLine="720"/>
        <w:rPr>
          <w:sz w:val="20"/>
          <w:szCs w:val="20"/>
        </w:rPr>
      </w:pPr>
    </w:p>
    <w:p w14:paraId="7E4EBF1B" w14:textId="77777777" w:rsidR="00C72D50" w:rsidRPr="00BF560E" w:rsidRDefault="001F31C7">
      <w:pPr>
        <w:pStyle w:val="Domylnie"/>
        <w:shd w:val="clear" w:color="auto" w:fill="FFFFFF"/>
        <w:jc w:val="both"/>
        <w:rPr>
          <w:rFonts w:ascii="Times New Roman" w:hAnsi="Times New Roman"/>
          <w:b/>
          <w:color w:val="262626" w:themeColor="text1" w:themeTint="D9"/>
          <w:sz w:val="24"/>
        </w:rPr>
      </w:pPr>
      <w:r w:rsidRPr="00BF560E">
        <w:rPr>
          <w:rFonts w:ascii="Times New Roman" w:hAnsi="Times New Roman"/>
          <w:b/>
          <w:color w:val="262626" w:themeColor="text1" w:themeTint="D9"/>
          <w:sz w:val="24"/>
        </w:rPr>
        <w:t xml:space="preserve">           Zamawiający                                                                                         Wykonawca</w:t>
      </w:r>
    </w:p>
    <w:sectPr w:rsidR="00C72D50" w:rsidRPr="00BF560E" w:rsidSect="004109A4">
      <w:footerReference w:type="default" r:id="rId10"/>
      <w:pgSz w:w="11906" w:h="16838"/>
      <w:pgMar w:top="851" w:right="907" w:bottom="851" w:left="1304" w:header="720" w:footer="595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5C9E" w14:textId="77777777" w:rsidR="00A3484C" w:rsidRDefault="00A3484C">
      <w:r>
        <w:separator/>
      </w:r>
    </w:p>
  </w:endnote>
  <w:endnote w:type="continuationSeparator" w:id="0">
    <w:p w14:paraId="324C93F7" w14:textId="77777777" w:rsidR="00A3484C" w:rsidRDefault="00A3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SansMS,Bold">
    <w:altName w:val="Yu Gothic"/>
    <w:charset w:val="00"/>
    <w:family w:val="auto"/>
    <w:pitch w:val="default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2059" w14:textId="77777777" w:rsidR="00C72D50" w:rsidRDefault="001F31C7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BADD8CB" w14:textId="77777777" w:rsidR="00C72D50" w:rsidRDefault="00C72D50">
    <w:pPr>
      <w:pStyle w:val="Stopka"/>
      <w:ind w:right="5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C3ED" w14:textId="77777777" w:rsidR="00A3484C" w:rsidRDefault="00A3484C">
      <w:r>
        <w:separator/>
      </w:r>
    </w:p>
  </w:footnote>
  <w:footnote w:type="continuationSeparator" w:id="0">
    <w:p w14:paraId="4E249D57" w14:textId="77777777" w:rsidR="00A3484C" w:rsidRDefault="00A34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EBB"/>
    <w:multiLevelType w:val="hybridMultilevel"/>
    <w:tmpl w:val="4B8224B6"/>
    <w:lvl w:ilvl="0" w:tplc="B28E779C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b w:val="0"/>
      </w:rPr>
    </w:lvl>
    <w:lvl w:ilvl="1" w:tplc="06C03C30">
      <w:start w:val="1"/>
      <w:numFmt w:val="lowerLetter"/>
      <w:lvlText w:val="%2."/>
      <w:lvlJc w:val="left"/>
      <w:pPr>
        <w:tabs>
          <w:tab w:val="left" w:pos="397"/>
        </w:tabs>
        <w:ind w:left="680" w:hanging="283"/>
      </w:pPr>
      <w:rPr>
        <w:rFonts w:ascii="Times New Roman" w:hAnsi="Times New Roman"/>
        <w:sz w:val="24"/>
      </w:rPr>
    </w:lvl>
    <w:lvl w:ilvl="2" w:tplc="61A6ACBE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</w:lvl>
    <w:lvl w:ilvl="3" w:tplc="7076BEE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A28EAE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C72A323E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E50A3AA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524C45E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1E0679C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2D965CB"/>
    <w:multiLevelType w:val="hybridMultilevel"/>
    <w:tmpl w:val="6E46E878"/>
    <w:lvl w:ilvl="0" w:tplc="DA429E56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b w:val="0"/>
        <w:bCs/>
      </w:rPr>
    </w:lvl>
    <w:lvl w:ilvl="1" w:tplc="114018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3E3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407C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C028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425E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5C1E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CE9C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E1CE5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8815EBC"/>
    <w:multiLevelType w:val="hybridMultilevel"/>
    <w:tmpl w:val="56E291DC"/>
    <w:lvl w:ilvl="0" w:tplc="0415000F">
      <w:start w:val="1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195E"/>
    <w:multiLevelType w:val="hybridMultilevel"/>
    <w:tmpl w:val="8BC2166C"/>
    <w:lvl w:ilvl="0" w:tplc="4308F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835AD"/>
    <w:multiLevelType w:val="hybridMultilevel"/>
    <w:tmpl w:val="5D40C90C"/>
    <w:lvl w:ilvl="0" w:tplc="6160FAEA">
      <w:start w:val="1"/>
      <w:numFmt w:val="lowerLetter"/>
      <w:lvlText w:val="%1."/>
      <w:lvlJc w:val="left"/>
      <w:pPr>
        <w:tabs>
          <w:tab w:val="left" w:pos="0"/>
        </w:tabs>
        <w:ind w:left="624" w:hanging="227"/>
      </w:pPr>
      <w:rPr>
        <w:rFonts w:ascii="Times New Roman" w:hAnsi="Times New Roman"/>
        <w:b w:val="0"/>
        <w:bCs/>
        <w:color w:val="000000"/>
        <w:sz w:val="24"/>
      </w:rPr>
    </w:lvl>
    <w:lvl w:ilvl="1" w:tplc="728016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16BE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8A8D8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1E400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849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F44A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1C71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2E0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2E46F6E"/>
    <w:multiLevelType w:val="hybridMultilevel"/>
    <w:tmpl w:val="79F2A5FA"/>
    <w:lvl w:ilvl="0" w:tplc="11041AFC">
      <w:start w:val="1"/>
      <w:numFmt w:val="lowerLetter"/>
      <w:lvlText w:val="%1."/>
      <w:lvlJc w:val="left"/>
      <w:pPr>
        <w:ind w:left="127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6" w15:restartNumberingAfterBreak="0">
    <w:nsid w:val="1BA967F4"/>
    <w:multiLevelType w:val="hybridMultilevel"/>
    <w:tmpl w:val="40B025B4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1BF83FEB"/>
    <w:multiLevelType w:val="hybridMultilevel"/>
    <w:tmpl w:val="A0F4470C"/>
    <w:lvl w:ilvl="0" w:tplc="0C3A7B4C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="Times New Roman" w:hAnsi="Times New Roman"/>
        <w:b w:val="0"/>
        <w:bCs/>
        <w:color w:val="000000"/>
        <w:sz w:val="24"/>
      </w:rPr>
    </w:lvl>
    <w:lvl w:ilvl="1" w:tplc="C6AE9D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48E4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F0AF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8CA9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0A2E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1823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648A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C652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2F66E4D"/>
    <w:multiLevelType w:val="hybridMultilevel"/>
    <w:tmpl w:val="BFD4D4BC"/>
    <w:lvl w:ilvl="0" w:tplc="CE449BE2">
      <w:start w:val="1"/>
      <w:numFmt w:val="bullet"/>
      <w:lvlText w:val=""/>
      <w:lvlJc w:val="left"/>
      <w:pPr>
        <w:tabs>
          <w:tab w:val="left" w:pos="0"/>
        </w:tabs>
        <w:ind w:left="1425" w:hanging="360"/>
      </w:pPr>
      <w:rPr>
        <w:rFonts w:ascii="Symbol" w:hAnsi="Symbol"/>
      </w:rPr>
    </w:lvl>
    <w:lvl w:ilvl="1" w:tplc="9C10B8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4082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ECA4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1E8E9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02F8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645E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9A24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A08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7406F14"/>
    <w:multiLevelType w:val="hybridMultilevel"/>
    <w:tmpl w:val="3FD41DEC"/>
    <w:lvl w:ilvl="0" w:tplc="421A4154">
      <w:start w:val="1"/>
      <w:numFmt w:val="lowerRoman"/>
      <w:lvlText w:val="%1."/>
      <w:lvlJc w:val="right"/>
      <w:pPr>
        <w:ind w:left="720" w:hanging="360"/>
      </w:pPr>
    </w:lvl>
    <w:lvl w:ilvl="1" w:tplc="C9E88340">
      <w:start w:val="1"/>
      <w:numFmt w:val="lowerLetter"/>
      <w:lvlText w:val="%2."/>
      <w:lvlJc w:val="left"/>
      <w:pPr>
        <w:ind w:left="1440" w:hanging="360"/>
      </w:pPr>
    </w:lvl>
    <w:lvl w:ilvl="2" w:tplc="BAF845C4">
      <w:start w:val="1"/>
      <w:numFmt w:val="lowerRoman"/>
      <w:lvlText w:val="%3."/>
      <w:lvlJc w:val="right"/>
      <w:pPr>
        <w:ind w:left="2160" w:hanging="180"/>
      </w:pPr>
    </w:lvl>
    <w:lvl w:ilvl="3" w:tplc="DFAA2DA6">
      <w:start w:val="1"/>
      <w:numFmt w:val="decimal"/>
      <w:lvlText w:val="%4."/>
      <w:lvlJc w:val="left"/>
      <w:pPr>
        <w:ind w:left="2880" w:hanging="360"/>
      </w:pPr>
    </w:lvl>
    <w:lvl w:ilvl="4" w:tplc="934EB404">
      <w:start w:val="1"/>
      <w:numFmt w:val="lowerLetter"/>
      <w:lvlText w:val="%5."/>
      <w:lvlJc w:val="left"/>
      <w:pPr>
        <w:ind w:left="3600" w:hanging="360"/>
      </w:pPr>
    </w:lvl>
    <w:lvl w:ilvl="5" w:tplc="7548C96C">
      <w:start w:val="1"/>
      <w:numFmt w:val="lowerRoman"/>
      <w:lvlText w:val="%6."/>
      <w:lvlJc w:val="right"/>
      <w:pPr>
        <w:ind w:left="4320" w:hanging="180"/>
      </w:pPr>
    </w:lvl>
    <w:lvl w:ilvl="6" w:tplc="D8DE3E22">
      <w:start w:val="1"/>
      <w:numFmt w:val="decimal"/>
      <w:lvlText w:val="%7."/>
      <w:lvlJc w:val="left"/>
      <w:pPr>
        <w:ind w:left="5040" w:hanging="360"/>
      </w:pPr>
    </w:lvl>
    <w:lvl w:ilvl="7" w:tplc="FD844206">
      <w:start w:val="1"/>
      <w:numFmt w:val="lowerLetter"/>
      <w:lvlText w:val="%8."/>
      <w:lvlJc w:val="left"/>
      <w:pPr>
        <w:ind w:left="5760" w:hanging="360"/>
      </w:pPr>
    </w:lvl>
    <w:lvl w:ilvl="8" w:tplc="7506F3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C5C8A"/>
    <w:multiLevelType w:val="hybridMultilevel"/>
    <w:tmpl w:val="B7FE1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2DB9"/>
    <w:multiLevelType w:val="hybridMultilevel"/>
    <w:tmpl w:val="80B0478A"/>
    <w:lvl w:ilvl="0" w:tplc="FFFFFFFF">
      <w:start w:val="1"/>
      <w:numFmt w:val="decimal"/>
      <w:lvlText w:val="%1."/>
      <w:lvlJc w:val="left"/>
      <w:pPr>
        <w:ind w:left="4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140" w:hanging="360"/>
      </w:pPr>
    </w:lvl>
    <w:lvl w:ilvl="2" w:tplc="FFFFFFFF">
      <w:start w:val="1"/>
      <w:numFmt w:val="lowerRoman"/>
      <w:lvlText w:val="%3."/>
      <w:lvlJc w:val="right"/>
      <w:pPr>
        <w:ind w:left="1860" w:hanging="180"/>
      </w:pPr>
    </w:lvl>
    <w:lvl w:ilvl="3" w:tplc="FFFFFFFF">
      <w:start w:val="1"/>
      <w:numFmt w:val="decimal"/>
      <w:lvlText w:val="%4."/>
      <w:lvlJc w:val="left"/>
      <w:pPr>
        <w:ind w:left="2580" w:hanging="360"/>
      </w:pPr>
    </w:lvl>
    <w:lvl w:ilvl="4" w:tplc="FFFFFFFF">
      <w:start w:val="1"/>
      <w:numFmt w:val="lowerLetter"/>
      <w:lvlText w:val="%5."/>
      <w:lvlJc w:val="left"/>
      <w:pPr>
        <w:ind w:left="3300" w:hanging="360"/>
      </w:pPr>
    </w:lvl>
    <w:lvl w:ilvl="5" w:tplc="FFFFFFFF">
      <w:start w:val="1"/>
      <w:numFmt w:val="lowerRoman"/>
      <w:lvlText w:val="%6."/>
      <w:lvlJc w:val="right"/>
      <w:pPr>
        <w:ind w:left="4020" w:hanging="180"/>
      </w:pPr>
    </w:lvl>
    <w:lvl w:ilvl="6" w:tplc="FFFFFFFF">
      <w:start w:val="1"/>
      <w:numFmt w:val="decimal"/>
      <w:lvlText w:val="%7."/>
      <w:lvlJc w:val="left"/>
      <w:pPr>
        <w:ind w:left="4740" w:hanging="360"/>
      </w:pPr>
    </w:lvl>
    <w:lvl w:ilvl="7" w:tplc="FFFFFFFF">
      <w:start w:val="1"/>
      <w:numFmt w:val="lowerLetter"/>
      <w:lvlText w:val="%8."/>
      <w:lvlJc w:val="left"/>
      <w:pPr>
        <w:ind w:left="5460" w:hanging="360"/>
      </w:pPr>
    </w:lvl>
    <w:lvl w:ilvl="8" w:tplc="FFFFFFFF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9AC7146"/>
    <w:multiLevelType w:val="hybridMultilevel"/>
    <w:tmpl w:val="D85279C6"/>
    <w:lvl w:ilvl="0" w:tplc="263627F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/>
      </w:rPr>
    </w:lvl>
    <w:lvl w:ilvl="1" w:tplc="1B04A970">
      <w:start w:val="1"/>
      <w:numFmt w:val="decimal"/>
      <w:lvlText w:val="%2)"/>
      <w:lvlJc w:val="left"/>
      <w:pPr>
        <w:tabs>
          <w:tab w:val="num" w:pos="397"/>
        </w:tabs>
        <w:ind w:left="0" w:firstLine="0"/>
      </w:pPr>
      <w:rPr>
        <w:rFonts w:ascii="Arial" w:eastAsia="Times New Roman" w:hAnsi="Arial" w:cs="Arial"/>
      </w:rPr>
    </w:lvl>
    <w:lvl w:ilvl="2" w:tplc="9EE06E78">
      <w:start w:val="1"/>
      <w:numFmt w:val="decimal"/>
      <w:lvlText w:val="%3)"/>
      <w:lvlJc w:val="left"/>
      <w:pPr>
        <w:tabs>
          <w:tab w:val="num" w:pos="2340"/>
        </w:tabs>
        <w:ind w:left="0" w:firstLine="0"/>
      </w:pPr>
      <w:rPr>
        <w:rFonts w:ascii="Wingdings" w:hAnsi="Wingdings"/>
      </w:rPr>
    </w:lvl>
    <w:lvl w:ilvl="3" w:tplc="4A145D20">
      <w:start w:val="1"/>
      <w:numFmt w:val="lowerLetter"/>
      <w:lvlText w:val="%4)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4" w:tplc="FF840B8C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 w:tplc="3CC4809E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 w:tplc="B060C02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 w:tplc="0DC48558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 w:tplc="1E76066C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3" w15:restartNumberingAfterBreak="0">
    <w:nsid w:val="2A1D5A28"/>
    <w:multiLevelType w:val="hybridMultilevel"/>
    <w:tmpl w:val="1820C896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B8717BE"/>
    <w:multiLevelType w:val="hybridMultilevel"/>
    <w:tmpl w:val="EFDECB3C"/>
    <w:lvl w:ilvl="0" w:tplc="34B0C2A2">
      <w:start w:val="4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737A7E0C">
      <w:start w:val="1"/>
      <w:numFmt w:val="lowerLetter"/>
      <w:lvlText w:val="%2."/>
      <w:lvlJc w:val="left"/>
      <w:pPr>
        <w:ind w:left="1380" w:hanging="360"/>
      </w:pPr>
    </w:lvl>
    <w:lvl w:ilvl="2" w:tplc="FE22E26C">
      <w:start w:val="5"/>
      <w:numFmt w:val="decimal"/>
      <w:lvlText w:val="%3."/>
      <w:lvlJc w:val="left"/>
      <w:pPr>
        <w:ind w:left="2280" w:hanging="360"/>
      </w:pPr>
      <w:rPr>
        <w:rFonts w:hint="default"/>
      </w:rPr>
    </w:lvl>
    <w:lvl w:ilvl="3" w:tplc="CDA865A8">
      <w:start w:val="1"/>
      <w:numFmt w:val="decimal"/>
      <w:lvlText w:val="%4."/>
      <w:lvlJc w:val="left"/>
      <w:pPr>
        <w:ind w:left="2820" w:hanging="360"/>
      </w:pPr>
    </w:lvl>
    <w:lvl w:ilvl="4" w:tplc="5A6ECA8A">
      <w:start w:val="1"/>
      <w:numFmt w:val="lowerLetter"/>
      <w:lvlText w:val="%5."/>
      <w:lvlJc w:val="left"/>
      <w:pPr>
        <w:ind w:left="3540" w:hanging="360"/>
      </w:pPr>
    </w:lvl>
    <w:lvl w:ilvl="5" w:tplc="B3AE9E94">
      <w:start w:val="1"/>
      <w:numFmt w:val="lowerRoman"/>
      <w:lvlText w:val="%6."/>
      <w:lvlJc w:val="right"/>
      <w:pPr>
        <w:ind w:left="4260" w:hanging="180"/>
      </w:pPr>
    </w:lvl>
    <w:lvl w:ilvl="6" w:tplc="0414E560">
      <w:start w:val="1"/>
      <w:numFmt w:val="decimal"/>
      <w:lvlText w:val="%7."/>
      <w:lvlJc w:val="left"/>
      <w:pPr>
        <w:ind w:left="4980" w:hanging="360"/>
      </w:pPr>
    </w:lvl>
    <w:lvl w:ilvl="7" w:tplc="167284C8">
      <w:start w:val="1"/>
      <w:numFmt w:val="lowerLetter"/>
      <w:lvlText w:val="%8."/>
      <w:lvlJc w:val="left"/>
      <w:pPr>
        <w:ind w:left="5700" w:hanging="360"/>
      </w:pPr>
    </w:lvl>
    <w:lvl w:ilvl="8" w:tplc="7F04236C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2BAE7C9D"/>
    <w:multiLevelType w:val="hybridMultilevel"/>
    <w:tmpl w:val="0BBC7E00"/>
    <w:lvl w:ilvl="0" w:tplc="09D45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BC3335"/>
    <w:multiLevelType w:val="hybridMultilevel"/>
    <w:tmpl w:val="8926E9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1F69C14">
      <w:start w:val="1"/>
      <w:numFmt w:val="lowerLetter"/>
      <w:lvlText w:val="%2."/>
      <w:lvlJc w:val="left"/>
      <w:pPr>
        <w:ind w:left="1440" w:hanging="360"/>
      </w:pPr>
    </w:lvl>
    <w:lvl w:ilvl="2" w:tplc="2E5E38F6">
      <w:start w:val="1"/>
      <w:numFmt w:val="lowerRoman"/>
      <w:lvlText w:val="%3."/>
      <w:lvlJc w:val="right"/>
      <w:pPr>
        <w:ind w:left="2160" w:hanging="180"/>
      </w:pPr>
    </w:lvl>
    <w:lvl w:ilvl="3" w:tplc="BFA46BE6">
      <w:start w:val="1"/>
      <w:numFmt w:val="decimal"/>
      <w:lvlText w:val="%4."/>
      <w:lvlJc w:val="left"/>
      <w:pPr>
        <w:ind w:left="2880" w:hanging="360"/>
      </w:pPr>
    </w:lvl>
    <w:lvl w:ilvl="4" w:tplc="E81AEDC0">
      <w:start w:val="1"/>
      <w:numFmt w:val="lowerLetter"/>
      <w:lvlText w:val="%5."/>
      <w:lvlJc w:val="left"/>
      <w:pPr>
        <w:ind w:left="3600" w:hanging="360"/>
      </w:pPr>
    </w:lvl>
    <w:lvl w:ilvl="5" w:tplc="7CB24884">
      <w:start w:val="1"/>
      <w:numFmt w:val="lowerRoman"/>
      <w:lvlText w:val="%6."/>
      <w:lvlJc w:val="right"/>
      <w:pPr>
        <w:ind w:left="4320" w:hanging="180"/>
      </w:pPr>
    </w:lvl>
    <w:lvl w:ilvl="6" w:tplc="6C34673A">
      <w:start w:val="1"/>
      <w:numFmt w:val="decimal"/>
      <w:lvlText w:val="%7."/>
      <w:lvlJc w:val="left"/>
      <w:pPr>
        <w:ind w:left="5040" w:hanging="360"/>
      </w:pPr>
    </w:lvl>
    <w:lvl w:ilvl="7" w:tplc="B7E0966C">
      <w:start w:val="1"/>
      <w:numFmt w:val="lowerLetter"/>
      <w:lvlText w:val="%8."/>
      <w:lvlJc w:val="left"/>
      <w:pPr>
        <w:ind w:left="5760" w:hanging="360"/>
      </w:pPr>
    </w:lvl>
    <w:lvl w:ilvl="8" w:tplc="23F6F7A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D3621"/>
    <w:multiLevelType w:val="hybridMultilevel"/>
    <w:tmpl w:val="BD94542A"/>
    <w:lvl w:ilvl="0" w:tplc="67047C5A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/>
      </w:rPr>
    </w:lvl>
    <w:lvl w:ilvl="1" w:tplc="1A2ECD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9F452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EC0DC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2548A9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034E5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8520C0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35A9D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4762C9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32CF5EE7"/>
    <w:multiLevelType w:val="hybridMultilevel"/>
    <w:tmpl w:val="C7603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73F72"/>
    <w:multiLevelType w:val="hybridMultilevel"/>
    <w:tmpl w:val="25989E38"/>
    <w:lvl w:ilvl="0" w:tplc="725004A8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color w:val="000000"/>
        <w:sz w:val="24"/>
      </w:rPr>
    </w:lvl>
    <w:lvl w:ilvl="1" w:tplc="D6284858">
      <w:start w:val="1"/>
      <w:numFmt w:val="lowerLetter"/>
      <w:lvlText w:val="%2."/>
      <w:lvlJc w:val="left"/>
      <w:pPr>
        <w:tabs>
          <w:tab w:val="left" w:pos="683"/>
        </w:tabs>
        <w:ind w:left="1307" w:hanging="227"/>
      </w:pPr>
    </w:lvl>
    <w:lvl w:ilvl="2" w:tplc="DD06D3EE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E4C4F8C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7B8FE88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5D7CECE6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BD12D8F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3142694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72C8ED2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7ED423F"/>
    <w:multiLevelType w:val="hybridMultilevel"/>
    <w:tmpl w:val="73D8B640"/>
    <w:lvl w:ilvl="0" w:tplc="3092A7FA">
      <w:start w:val="1"/>
      <w:numFmt w:val="bullet"/>
      <w:lvlText w:val=""/>
      <w:lvlJc w:val="left"/>
      <w:pPr>
        <w:tabs>
          <w:tab w:val="left" w:pos="0"/>
        </w:tabs>
        <w:ind w:left="780" w:hanging="360"/>
      </w:pPr>
      <w:rPr>
        <w:rFonts w:ascii="Symbol" w:hAnsi="Symbol"/>
        <w:color w:val="000000"/>
        <w:sz w:val="24"/>
        <w:szCs w:val="24"/>
      </w:rPr>
    </w:lvl>
    <w:lvl w:ilvl="1" w:tplc="B27E0C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862C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0DC2B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1071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EA42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2AF6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A29F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6C40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389605A9"/>
    <w:multiLevelType w:val="hybridMultilevel"/>
    <w:tmpl w:val="C1CE969E"/>
    <w:lvl w:ilvl="0" w:tplc="C6FEB51A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="Times New Roman" w:hAnsi="Times New Roman"/>
        <w:color w:val="000000"/>
        <w:sz w:val="24"/>
      </w:rPr>
    </w:lvl>
    <w:lvl w:ilvl="1" w:tplc="379A5F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C89E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2835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4AEC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1C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4C1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14B3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1A61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D202783"/>
    <w:multiLevelType w:val="hybridMultilevel"/>
    <w:tmpl w:val="F7D08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05EC8"/>
    <w:multiLevelType w:val="hybridMultilevel"/>
    <w:tmpl w:val="EBD84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82910"/>
    <w:multiLevelType w:val="hybridMultilevel"/>
    <w:tmpl w:val="6DB095C2"/>
    <w:lvl w:ilvl="0" w:tplc="400EC2B6">
      <w:start w:val="1"/>
      <w:numFmt w:val="decimal"/>
      <w:lvlText w:val="%1."/>
      <w:lvlJc w:val="left"/>
      <w:pPr>
        <w:ind w:left="720" w:hanging="360"/>
      </w:pPr>
    </w:lvl>
    <w:lvl w:ilvl="1" w:tplc="51F69C14">
      <w:start w:val="1"/>
      <w:numFmt w:val="lowerLetter"/>
      <w:lvlText w:val="%2."/>
      <w:lvlJc w:val="left"/>
      <w:pPr>
        <w:ind w:left="1440" w:hanging="360"/>
      </w:pPr>
    </w:lvl>
    <w:lvl w:ilvl="2" w:tplc="2E5E38F6">
      <w:start w:val="1"/>
      <w:numFmt w:val="lowerRoman"/>
      <w:lvlText w:val="%3."/>
      <w:lvlJc w:val="right"/>
      <w:pPr>
        <w:ind w:left="2160" w:hanging="180"/>
      </w:pPr>
    </w:lvl>
    <w:lvl w:ilvl="3" w:tplc="BFA46BE6">
      <w:start w:val="1"/>
      <w:numFmt w:val="decimal"/>
      <w:lvlText w:val="%4."/>
      <w:lvlJc w:val="left"/>
      <w:pPr>
        <w:ind w:left="2880" w:hanging="360"/>
      </w:pPr>
    </w:lvl>
    <w:lvl w:ilvl="4" w:tplc="E81AEDC0">
      <w:start w:val="1"/>
      <w:numFmt w:val="lowerLetter"/>
      <w:lvlText w:val="%5."/>
      <w:lvlJc w:val="left"/>
      <w:pPr>
        <w:ind w:left="3600" w:hanging="360"/>
      </w:pPr>
    </w:lvl>
    <w:lvl w:ilvl="5" w:tplc="7CB24884">
      <w:start w:val="1"/>
      <w:numFmt w:val="lowerRoman"/>
      <w:lvlText w:val="%6."/>
      <w:lvlJc w:val="right"/>
      <w:pPr>
        <w:ind w:left="4320" w:hanging="180"/>
      </w:pPr>
    </w:lvl>
    <w:lvl w:ilvl="6" w:tplc="6C34673A">
      <w:start w:val="1"/>
      <w:numFmt w:val="decimal"/>
      <w:lvlText w:val="%7."/>
      <w:lvlJc w:val="left"/>
      <w:pPr>
        <w:ind w:left="5040" w:hanging="360"/>
      </w:pPr>
    </w:lvl>
    <w:lvl w:ilvl="7" w:tplc="B7E0966C">
      <w:start w:val="1"/>
      <w:numFmt w:val="lowerLetter"/>
      <w:lvlText w:val="%8."/>
      <w:lvlJc w:val="left"/>
      <w:pPr>
        <w:ind w:left="5760" w:hanging="360"/>
      </w:pPr>
    </w:lvl>
    <w:lvl w:ilvl="8" w:tplc="23F6F7A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CB3048"/>
    <w:multiLevelType w:val="hybridMultilevel"/>
    <w:tmpl w:val="DC740D6A"/>
    <w:lvl w:ilvl="0" w:tplc="03A2CA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F2D0D716">
      <w:start w:val="1"/>
      <w:numFmt w:val="lowerLetter"/>
      <w:lvlText w:val="%2."/>
      <w:lvlJc w:val="left"/>
      <w:pPr>
        <w:tabs>
          <w:tab w:val="num" w:pos="397"/>
        </w:tabs>
        <w:ind w:left="737" w:hanging="340"/>
      </w:pPr>
      <w:rPr>
        <w:rFonts w:ascii="Times New Roman" w:eastAsia="Times New Roman" w:hAnsi="Times New Roman" w:cs="Times New Roman"/>
      </w:rPr>
    </w:lvl>
    <w:lvl w:ilvl="2" w:tplc="09AA32E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color w:val="000000"/>
      </w:rPr>
    </w:lvl>
    <w:lvl w:ilvl="3" w:tplc="0958EE3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4" w:tplc="A21A28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A49C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D6F6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0EA3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A221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4E7349"/>
    <w:multiLevelType w:val="hybridMultilevel"/>
    <w:tmpl w:val="930C9E9E"/>
    <w:lvl w:ilvl="0" w:tplc="82CC6DBE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="Times New Roman" w:hAnsi="Times New Roman"/>
        <w:b w:val="0"/>
        <w:bCs/>
        <w:color w:val="000000"/>
        <w:sz w:val="24"/>
      </w:rPr>
    </w:lvl>
    <w:lvl w:ilvl="1" w:tplc="1B804C08">
      <w:start w:val="1"/>
      <w:numFmt w:val="lowerLetter"/>
      <w:lvlText w:val="%2."/>
      <w:lvlJc w:val="left"/>
      <w:pPr>
        <w:tabs>
          <w:tab w:val="left" w:pos="397"/>
        </w:tabs>
        <w:ind w:left="737" w:hanging="340"/>
      </w:pPr>
      <w:rPr>
        <w:rFonts w:ascii="Times New Roman" w:eastAsia="Times New Roman" w:hAnsi="Times New Roman"/>
        <w:color w:val="000000"/>
        <w:sz w:val="24"/>
      </w:rPr>
    </w:lvl>
    <w:lvl w:ilvl="2" w:tplc="43D25310">
      <w:start w:val="1"/>
      <w:numFmt w:val="decimal"/>
      <w:lvlText w:val="%3)"/>
      <w:lvlJc w:val="left"/>
      <w:pPr>
        <w:tabs>
          <w:tab w:val="left" w:pos="2340"/>
        </w:tabs>
        <w:ind w:left="2340" w:hanging="360"/>
      </w:pPr>
      <w:rPr>
        <w:color w:val="000000"/>
      </w:rPr>
    </w:lvl>
    <w:lvl w:ilvl="3" w:tplc="E85CC804">
      <w:start w:val="1"/>
      <w:numFmt w:val="lowerLetter"/>
      <w:lvlText w:val="%4)"/>
      <w:lvlJc w:val="left"/>
      <w:pPr>
        <w:tabs>
          <w:tab w:val="left" w:pos="2880"/>
        </w:tabs>
        <w:ind w:left="2880" w:hanging="360"/>
      </w:pPr>
      <w:rPr>
        <w:color w:val="000000"/>
      </w:rPr>
    </w:lvl>
    <w:lvl w:ilvl="4" w:tplc="E31658EC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CD9EDEEA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50BA48B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00E547A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1F324B7C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89E1D76"/>
    <w:multiLevelType w:val="hybridMultilevel"/>
    <w:tmpl w:val="E640CFEE"/>
    <w:lvl w:ilvl="0" w:tplc="9C6A0FFA">
      <w:start w:val="1"/>
      <w:numFmt w:val="decimal"/>
      <w:lvlText w:val="%1."/>
      <w:lvlJc w:val="left"/>
      <w:pPr>
        <w:ind w:left="720" w:hanging="360"/>
      </w:pPr>
    </w:lvl>
    <w:lvl w:ilvl="1" w:tplc="6588A806">
      <w:start w:val="1"/>
      <w:numFmt w:val="lowerLetter"/>
      <w:lvlText w:val="%2."/>
      <w:lvlJc w:val="left"/>
      <w:pPr>
        <w:ind w:left="1440" w:hanging="360"/>
      </w:pPr>
    </w:lvl>
    <w:lvl w:ilvl="2" w:tplc="652CB956">
      <w:start w:val="1"/>
      <w:numFmt w:val="lowerRoman"/>
      <w:lvlText w:val="%3."/>
      <w:lvlJc w:val="right"/>
      <w:pPr>
        <w:ind w:left="2160" w:hanging="180"/>
      </w:pPr>
    </w:lvl>
    <w:lvl w:ilvl="3" w:tplc="9618B496">
      <w:start w:val="1"/>
      <w:numFmt w:val="decimal"/>
      <w:lvlText w:val="%4."/>
      <w:lvlJc w:val="left"/>
      <w:pPr>
        <w:ind w:left="2880" w:hanging="360"/>
      </w:pPr>
    </w:lvl>
    <w:lvl w:ilvl="4" w:tplc="7388A608">
      <w:start w:val="1"/>
      <w:numFmt w:val="lowerLetter"/>
      <w:lvlText w:val="%5."/>
      <w:lvlJc w:val="left"/>
      <w:pPr>
        <w:ind w:left="3600" w:hanging="360"/>
      </w:pPr>
    </w:lvl>
    <w:lvl w:ilvl="5" w:tplc="0090E4F4">
      <w:start w:val="1"/>
      <w:numFmt w:val="lowerRoman"/>
      <w:lvlText w:val="%6."/>
      <w:lvlJc w:val="right"/>
      <w:pPr>
        <w:ind w:left="4320" w:hanging="180"/>
      </w:pPr>
    </w:lvl>
    <w:lvl w:ilvl="6" w:tplc="2284A30A">
      <w:start w:val="1"/>
      <w:numFmt w:val="decimal"/>
      <w:lvlText w:val="%7."/>
      <w:lvlJc w:val="left"/>
      <w:pPr>
        <w:ind w:left="5040" w:hanging="360"/>
      </w:pPr>
    </w:lvl>
    <w:lvl w:ilvl="7" w:tplc="1F5C7228">
      <w:start w:val="1"/>
      <w:numFmt w:val="lowerLetter"/>
      <w:lvlText w:val="%8."/>
      <w:lvlJc w:val="left"/>
      <w:pPr>
        <w:ind w:left="5760" w:hanging="360"/>
      </w:pPr>
    </w:lvl>
    <w:lvl w:ilvl="8" w:tplc="E8C8EDC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4C6F"/>
    <w:multiLevelType w:val="hybridMultilevel"/>
    <w:tmpl w:val="1C6CABA0"/>
    <w:lvl w:ilvl="0" w:tplc="FB3A98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D4E95"/>
    <w:multiLevelType w:val="hybridMultilevel"/>
    <w:tmpl w:val="18D88C8A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FFFFFFFF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0" w15:restartNumberingAfterBreak="0">
    <w:nsid w:val="52A8375B"/>
    <w:multiLevelType w:val="hybridMultilevel"/>
    <w:tmpl w:val="7602A8C0"/>
    <w:lvl w:ilvl="0" w:tplc="439AB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346E5"/>
    <w:multiLevelType w:val="hybridMultilevel"/>
    <w:tmpl w:val="1158BA8A"/>
    <w:lvl w:ilvl="0" w:tplc="18B07244">
      <w:start w:val="5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F5196"/>
    <w:multiLevelType w:val="hybridMultilevel"/>
    <w:tmpl w:val="65AAB040"/>
    <w:lvl w:ilvl="0" w:tplc="06B6E586">
      <w:start w:val="1"/>
      <w:numFmt w:val="decimal"/>
      <w:lvlText w:val="%1."/>
      <w:lvlJc w:val="left"/>
      <w:pPr>
        <w:ind w:left="704" w:hanging="280"/>
      </w:pPr>
      <w:rPr>
        <w:b w:val="0"/>
        <w:bCs w:val="0"/>
        <w:color w:val="auto"/>
        <w:spacing w:val="0"/>
        <w:w w:val="101"/>
        <w:lang w:val="pl-PL" w:eastAsia="en-US" w:bidi="ar-SA"/>
      </w:rPr>
    </w:lvl>
    <w:lvl w:ilvl="1" w:tplc="FFFFFFFF">
      <w:numFmt w:val="bullet"/>
      <w:lvlText w:val="•"/>
      <w:lvlJc w:val="left"/>
      <w:pPr>
        <w:ind w:left="1551" w:hanging="28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2402" w:hanging="28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253" w:hanging="28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104" w:hanging="28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28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807" w:hanging="28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28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509" w:hanging="280"/>
      </w:pPr>
      <w:rPr>
        <w:lang w:val="pl-PL" w:eastAsia="en-US" w:bidi="ar-SA"/>
      </w:rPr>
    </w:lvl>
  </w:abstractNum>
  <w:abstractNum w:abstractNumId="33" w15:restartNumberingAfterBreak="0">
    <w:nsid w:val="60D77201"/>
    <w:multiLevelType w:val="hybridMultilevel"/>
    <w:tmpl w:val="AC26BC7E"/>
    <w:lvl w:ilvl="0" w:tplc="3ADA2264">
      <w:numFmt w:val="bullet"/>
      <w:lvlText w:val="-"/>
      <w:lvlJc w:val="left"/>
      <w:pPr>
        <w:ind w:left="1571" w:hanging="360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0FD1C3F"/>
    <w:multiLevelType w:val="hybridMultilevel"/>
    <w:tmpl w:val="94AAA1C6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4113AD2"/>
    <w:multiLevelType w:val="hybridMultilevel"/>
    <w:tmpl w:val="6C7AE302"/>
    <w:lvl w:ilvl="0" w:tplc="3A342AD4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4A56099"/>
    <w:multiLevelType w:val="hybridMultilevel"/>
    <w:tmpl w:val="1826E1AE"/>
    <w:lvl w:ilvl="0" w:tplc="818EB5A8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="Times New Roman" w:hAnsi="Times New Roman"/>
        <w:b w:val="0"/>
        <w:bCs/>
        <w:spacing w:val="0"/>
        <w:sz w:val="24"/>
        <w:szCs w:val="24"/>
      </w:rPr>
    </w:lvl>
    <w:lvl w:ilvl="1" w:tplc="CA5CDB1E">
      <w:start w:val="1"/>
      <w:numFmt w:val="lowerLetter"/>
      <w:lvlText w:val="%2."/>
      <w:lvlJc w:val="left"/>
      <w:pPr>
        <w:tabs>
          <w:tab w:val="left" w:pos="397"/>
        </w:tabs>
        <w:ind w:left="680" w:hanging="283"/>
      </w:pPr>
    </w:lvl>
    <w:lvl w:ilvl="2" w:tplc="C36EF10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B7DE3FC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2D68CCE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3210108A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D3D8BD8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4E6D358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8D847A6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688F1425"/>
    <w:multiLevelType w:val="hybridMultilevel"/>
    <w:tmpl w:val="2DB62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A50BF"/>
    <w:multiLevelType w:val="hybridMultilevel"/>
    <w:tmpl w:val="009C9DD6"/>
    <w:lvl w:ilvl="0" w:tplc="AA3C5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462DE"/>
    <w:multiLevelType w:val="multilevel"/>
    <w:tmpl w:val="F7E47A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0BD55D4"/>
    <w:multiLevelType w:val="hybridMultilevel"/>
    <w:tmpl w:val="E7AC687C"/>
    <w:lvl w:ilvl="0" w:tplc="B5D4F688">
      <w:start w:val="1"/>
      <w:numFmt w:val="decimal"/>
      <w:pStyle w:val="Nagwek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ascii="Symbol" w:hAnsi="Symbol"/>
      </w:rPr>
    </w:lvl>
    <w:lvl w:ilvl="1" w:tplc="70AC08A8">
      <w:start w:val="1"/>
      <w:numFmt w:val="decimal"/>
      <w:pStyle w:val="Nagwek2"/>
      <w:suff w:val="nothing"/>
      <w:lvlText w:val=""/>
      <w:lvlJc w:val="left"/>
      <w:pPr>
        <w:tabs>
          <w:tab w:val="left" w:pos="0"/>
        </w:tabs>
        <w:ind w:left="576" w:hanging="576"/>
      </w:pPr>
      <w:rPr>
        <w:rFonts w:ascii="Courier New" w:hAnsi="Courier New"/>
      </w:rPr>
    </w:lvl>
    <w:lvl w:ilvl="2" w:tplc="95FC803A">
      <w:start w:val="1"/>
      <w:numFmt w:val="decimal"/>
      <w:pStyle w:val="Nagwek3"/>
      <w:suff w:val="nothing"/>
      <w:lvlText w:val=""/>
      <w:lvlJc w:val="left"/>
      <w:pPr>
        <w:tabs>
          <w:tab w:val="left" w:pos="0"/>
        </w:tabs>
        <w:ind w:left="720" w:hanging="720"/>
      </w:pPr>
      <w:rPr>
        <w:rFonts w:ascii="Wingdings" w:hAnsi="Wingdings"/>
      </w:rPr>
    </w:lvl>
    <w:lvl w:ilvl="3" w:tplc="D5C22E9A">
      <w:start w:val="1"/>
      <w:numFmt w:val="decimal"/>
      <w:pStyle w:val="Nagwek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plc="3C04C148">
      <w:start w:val="1"/>
      <w:numFmt w:val="decimal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plc="7EFE7C36">
      <w:start w:val="1"/>
      <w:numFmt w:val="decimal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plc="9E6C1D5E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plc="2AC2DFFE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plc="A3546F96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41" w15:restartNumberingAfterBreak="0">
    <w:nsid w:val="73F71EFF"/>
    <w:multiLevelType w:val="hybridMultilevel"/>
    <w:tmpl w:val="8854665C"/>
    <w:lvl w:ilvl="0" w:tplc="FB3A98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20C93"/>
    <w:multiLevelType w:val="hybridMultilevel"/>
    <w:tmpl w:val="443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D1DD9"/>
    <w:multiLevelType w:val="hybridMultilevel"/>
    <w:tmpl w:val="55C85AAE"/>
    <w:lvl w:ilvl="0" w:tplc="0415000F">
      <w:start w:val="1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2104297148">
    <w:abstractNumId w:val="40"/>
  </w:num>
  <w:num w:numId="2" w16cid:durableId="1477525925">
    <w:abstractNumId w:val="26"/>
  </w:num>
  <w:num w:numId="3" w16cid:durableId="1534877649">
    <w:abstractNumId w:val="19"/>
  </w:num>
  <w:num w:numId="4" w16cid:durableId="1644119657">
    <w:abstractNumId w:val="1"/>
  </w:num>
  <w:num w:numId="5" w16cid:durableId="666439184">
    <w:abstractNumId w:val="0"/>
  </w:num>
  <w:num w:numId="6" w16cid:durableId="278953386">
    <w:abstractNumId w:val="4"/>
  </w:num>
  <w:num w:numId="7" w16cid:durableId="33232945">
    <w:abstractNumId w:val="21"/>
  </w:num>
  <w:num w:numId="8" w16cid:durableId="1220244441">
    <w:abstractNumId w:val="7"/>
  </w:num>
  <w:num w:numId="9" w16cid:durableId="791754639">
    <w:abstractNumId w:val="36"/>
  </w:num>
  <w:num w:numId="10" w16cid:durableId="665013219">
    <w:abstractNumId w:val="20"/>
  </w:num>
  <w:num w:numId="11" w16cid:durableId="1614554873">
    <w:abstractNumId w:val="8"/>
  </w:num>
  <w:num w:numId="12" w16cid:durableId="681128497">
    <w:abstractNumId w:val="9"/>
  </w:num>
  <w:num w:numId="13" w16cid:durableId="1024598231">
    <w:abstractNumId w:val="17"/>
  </w:num>
  <w:num w:numId="14" w16cid:durableId="1761484292">
    <w:abstractNumId w:val="27"/>
  </w:num>
  <w:num w:numId="15" w16cid:durableId="6235411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240571">
    <w:abstractNumId w:val="25"/>
  </w:num>
  <w:num w:numId="17" w16cid:durableId="1431268621">
    <w:abstractNumId w:val="12"/>
  </w:num>
  <w:num w:numId="18" w16cid:durableId="1645617343">
    <w:abstractNumId w:val="14"/>
  </w:num>
  <w:num w:numId="19" w16cid:durableId="1736509542">
    <w:abstractNumId w:val="24"/>
  </w:num>
  <w:num w:numId="20" w16cid:durableId="1957446637">
    <w:abstractNumId w:val="28"/>
  </w:num>
  <w:num w:numId="21" w16cid:durableId="714087266">
    <w:abstractNumId w:val="37"/>
  </w:num>
  <w:num w:numId="22" w16cid:durableId="164631351">
    <w:abstractNumId w:val="41"/>
  </w:num>
  <w:num w:numId="23" w16cid:durableId="913009433">
    <w:abstractNumId w:val="22"/>
  </w:num>
  <w:num w:numId="24" w16cid:durableId="1906715269">
    <w:abstractNumId w:val="23"/>
  </w:num>
  <w:num w:numId="25" w16cid:durableId="1585145042">
    <w:abstractNumId w:val="38"/>
  </w:num>
  <w:num w:numId="26" w16cid:durableId="1514999936">
    <w:abstractNumId w:val="16"/>
  </w:num>
  <w:num w:numId="27" w16cid:durableId="2010864566">
    <w:abstractNumId w:val="30"/>
  </w:num>
  <w:num w:numId="28" w16cid:durableId="2118677229">
    <w:abstractNumId w:val="3"/>
  </w:num>
  <w:num w:numId="29" w16cid:durableId="798719899">
    <w:abstractNumId w:val="15"/>
  </w:num>
  <w:num w:numId="30" w16cid:durableId="833183595">
    <w:abstractNumId w:val="42"/>
  </w:num>
  <w:num w:numId="31" w16cid:durableId="55054439">
    <w:abstractNumId w:val="10"/>
  </w:num>
  <w:num w:numId="32" w16cid:durableId="2054503623">
    <w:abstractNumId w:val="5"/>
  </w:num>
  <w:num w:numId="33" w16cid:durableId="1492215067">
    <w:abstractNumId w:val="6"/>
  </w:num>
  <w:num w:numId="34" w16cid:durableId="243298280">
    <w:abstractNumId w:val="35"/>
  </w:num>
  <w:num w:numId="35" w16cid:durableId="1587375760">
    <w:abstractNumId w:val="31"/>
  </w:num>
  <w:num w:numId="36" w16cid:durableId="724764633">
    <w:abstractNumId w:val="11"/>
  </w:num>
  <w:num w:numId="37" w16cid:durableId="1688754057">
    <w:abstractNumId w:val="33"/>
  </w:num>
  <w:num w:numId="38" w16cid:durableId="1947225256">
    <w:abstractNumId w:val="29"/>
  </w:num>
  <w:num w:numId="39" w16cid:durableId="204571675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386106731">
    <w:abstractNumId w:val="43"/>
  </w:num>
  <w:num w:numId="41" w16cid:durableId="265777163">
    <w:abstractNumId w:val="39"/>
  </w:num>
  <w:num w:numId="42" w16cid:durableId="1584339776">
    <w:abstractNumId w:val="2"/>
  </w:num>
  <w:num w:numId="43" w16cid:durableId="1559825732">
    <w:abstractNumId w:val="18"/>
  </w:num>
  <w:num w:numId="44" w16cid:durableId="183832160">
    <w:abstractNumId w:val="34"/>
  </w:num>
  <w:num w:numId="45" w16cid:durableId="7674309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50"/>
    <w:rsid w:val="000031E0"/>
    <w:rsid w:val="00010ED8"/>
    <w:rsid w:val="000239A4"/>
    <w:rsid w:val="00032A4B"/>
    <w:rsid w:val="00042487"/>
    <w:rsid w:val="000536B9"/>
    <w:rsid w:val="0007199F"/>
    <w:rsid w:val="00081A0F"/>
    <w:rsid w:val="0009373A"/>
    <w:rsid w:val="000B1045"/>
    <w:rsid w:val="000B4AAB"/>
    <w:rsid w:val="000B554A"/>
    <w:rsid w:val="000D1D17"/>
    <w:rsid w:val="000E47D3"/>
    <w:rsid w:val="000F177E"/>
    <w:rsid w:val="000F2012"/>
    <w:rsid w:val="00110571"/>
    <w:rsid w:val="001108FE"/>
    <w:rsid w:val="00113965"/>
    <w:rsid w:val="00133DD2"/>
    <w:rsid w:val="00143E6F"/>
    <w:rsid w:val="00157083"/>
    <w:rsid w:val="00165970"/>
    <w:rsid w:val="001706CE"/>
    <w:rsid w:val="00192B56"/>
    <w:rsid w:val="001A01D9"/>
    <w:rsid w:val="001A2E1B"/>
    <w:rsid w:val="001A30FE"/>
    <w:rsid w:val="001D5FB8"/>
    <w:rsid w:val="001E2B5C"/>
    <w:rsid w:val="001E2D2D"/>
    <w:rsid w:val="001F1DBD"/>
    <w:rsid w:val="001F31C7"/>
    <w:rsid w:val="001F349E"/>
    <w:rsid w:val="001F4D91"/>
    <w:rsid w:val="002145AD"/>
    <w:rsid w:val="002160BF"/>
    <w:rsid w:val="002160CC"/>
    <w:rsid w:val="0021693A"/>
    <w:rsid w:val="00223713"/>
    <w:rsid w:val="002477A4"/>
    <w:rsid w:val="002477E8"/>
    <w:rsid w:val="00250A34"/>
    <w:rsid w:val="00251EC7"/>
    <w:rsid w:val="00265C44"/>
    <w:rsid w:val="00267AFB"/>
    <w:rsid w:val="002803E2"/>
    <w:rsid w:val="002812BC"/>
    <w:rsid w:val="00282E09"/>
    <w:rsid w:val="0028695B"/>
    <w:rsid w:val="00287E6E"/>
    <w:rsid w:val="00293299"/>
    <w:rsid w:val="002A62EF"/>
    <w:rsid w:val="002B1A83"/>
    <w:rsid w:val="002C1582"/>
    <w:rsid w:val="002C4B7B"/>
    <w:rsid w:val="002D090C"/>
    <w:rsid w:val="002F0A7A"/>
    <w:rsid w:val="00301214"/>
    <w:rsid w:val="003042AD"/>
    <w:rsid w:val="003048C7"/>
    <w:rsid w:val="0030789D"/>
    <w:rsid w:val="00315537"/>
    <w:rsid w:val="00315FAC"/>
    <w:rsid w:val="00316A69"/>
    <w:rsid w:val="0032522E"/>
    <w:rsid w:val="00333EDA"/>
    <w:rsid w:val="00336791"/>
    <w:rsid w:val="00341470"/>
    <w:rsid w:val="00343A7E"/>
    <w:rsid w:val="0035420E"/>
    <w:rsid w:val="00361C75"/>
    <w:rsid w:val="00361FEC"/>
    <w:rsid w:val="00365E7E"/>
    <w:rsid w:val="003816F6"/>
    <w:rsid w:val="0038372F"/>
    <w:rsid w:val="0039035C"/>
    <w:rsid w:val="00396221"/>
    <w:rsid w:val="003C0678"/>
    <w:rsid w:val="003C0E78"/>
    <w:rsid w:val="003C0EF0"/>
    <w:rsid w:val="003C3792"/>
    <w:rsid w:val="003C7710"/>
    <w:rsid w:val="003D08A2"/>
    <w:rsid w:val="003F0580"/>
    <w:rsid w:val="004109A4"/>
    <w:rsid w:val="00425D39"/>
    <w:rsid w:val="004306D9"/>
    <w:rsid w:val="00434932"/>
    <w:rsid w:val="00436CE2"/>
    <w:rsid w:val="00472830"/>
    <w:rsid w:val="0047782E"/>
    <w:rsid w:val="00484345"/>
    <w:rsid w:val="004875B3"/>
    <w:rsid w:val="00493F37"/>
    <w:rsid w:val="004A005D"/>
    <w:rsid w:val="004A00D6"/>
    <w:rsid w:val="004B0004"/>
    <w:rsid w:val="004B0092"/>
    <w:rsid w:val="004B4A70"/>
    <w:rsid w:val="004C4D74"/>
    <w:rsid w:val="004C51CB"/>
    <w:rsid w:val="00510E14"/>
    <w:rsid w:val="00532F4F"/>
    <w:rsid w:val="00546458"/>
    <w:rsid w:val="00551EE5"/>
    <w:rsid w:val="00554C59"/>
    <w:rsid w:val="005561EB"/>
    <w:rsid w:val="00562D8E"/>
    <w:rsid w:val="00565030"/>
    <w:rsid w:val="0056776F"/>
    <w:rsid w:val="00573C5A"/>
    <w:rsid w:val="005834A4"/>
    <w:rsid w:val="00590DB6"/>
    <w:rsid w:val="00592949"/>
    <w:rsid w:val="00594E00"/>
    <w:rsid w:val="00595982"/>
    <w:rsid w:val="005A3C7B"/>
    <w:rsid w:val="005A73C4"/>
    <w:rsid w:val="005A7EA8"/>
    <w:rsid w:val="005B14A5"/>
    <w:rsid w:val="005B2D7D"/>
    <w:rsid w:val="005B2F97"/>
    <w:rsid w:val="005C0857"/>
    <w:rsid w:val="005C24E8"/>
    <w:rsid w:val="005D333B"/>
    <w:rsid w:val="005D5B4D"/>
    <w:rsid w:val="005D6CB7"/>
    <w:rsid w:val="005E49D0"/>
    <w:rsid w:val="005E62B9"/>
    <w:rsid w:val="005F08E8"/>
    <w:rsid w:val="00616AF9"/>
    <w:rsid w:val="00631638"/>
    <w:rsid w:val="006369E8"/>
    <w:rsid w:val="00644EBA"/>
    <w:rsid w:val="00653B83"/>
    <w:rsid w:val="0065438A"/>
    <w:rsid w:val="00673B9F"/>
    <w:rsid w:val="00674852"/>
    <w:rsid w:val="00681047"/>
    <w:rsid w:val="00692FCF"/>
    <w:rsid w:val="006942FE"/>
    <w:rsid w:val="006946BD"/>
    <w:rsid w:val="006A2155"/>
    <w:rsid w:val="006B3A58"/>
    <w:rsid w:val="006B3CD4"/>
    <w:rsid w:val="006B7FC9"/>
    <w:rsid w:val="006C4D47"/>
    <w:rsid w:val="006C50E0"/>
    <w:rsid w:val="00700182"/>
    <w:rsid w:val="00706860"/>
    <w:rsid w:val="00711844"/>
    <w:rsid w:val="00716F12"/>
    <w:rsid w:val="007172B3"/>
    <w:rsid w:val="007213DA"/>
    <w:rsid w:val="007251AE"/>
    <w:rsid w:val="00725E3E"/>
    <w:rsid w:val="00740CEB"/>
    <w:rsid w:val="0074790E"/>
    <w:rsid w:val="00754938"/>
    <w:rsid w:val="00761713"/>
    <w:rsid w:val="007712C1"/>
    <w:rsid w:val="00774D70"/>
    <w:rsid w:val="00774DD3"/>
    <w:rsid w:val="0077533A"/>
    <w:rsid w:val="0078275D"/>
    <w:rsid w:val="0078684B"/>
    <w:rsid w:val="0079612A"/>
    <w:rsid w:val="007A101E"/>
    <w:rsid w:val="007A18D4"/>
    <w:rsid w:val="007A6275"/>
    <w:rsid w:val="007B5CCC"/>
    <w:rsid w:val="007C513E"/>
    <w:rsid w:val="007D5F9E"/>
    <w:rsid w:val="007D75A5"/>
    <w:rsid w:val="007F4746"/>
    <w:rsid w:val="00806021"/>
    <w:rsid w:val="008116DC"/>
    <w:rsid w:val="00814C44"/>
    <w:rsid w:val="00826F04"/>
    <w:rsid w:val="008270A9"/>
    <w:rsid w:val="00831574"/>
    <w:rsid w:val="00844521"/>
    <w:rsid w:val="00846575"/>
    <w:rsid w:val="008501A8"/>
    <w:rsid w:val="00850765"/>
    <w:rsid w:val="00861FC5"/>
    <w:rsid w:val="0086328C"/>
    <w:rsid w:val="00874B42"/>
    <w:rsid w:val="00882E58"/>
    <w:rsid w:val="008858E4"/>
    <w:rsid w:val="008868C7"/>
    <w:rsid w:val="00893A49"/>
    <w:rsid w:val="008B717B"/>
    <w:rsid w:val="008D0299"/>
    <w:rsid w:val="008D3F98"/>
    <w:rsid w:val="008D5B70"/>
    <w:rsid w:val="008E6E22"/>
    <w:rsid w:val="008F0707"/>
    <w:rsid w:val="008F2FFD"/>
    <w:rsid w:val="008F57AD"/>
    <w:rsid w:val="00900778"/>
    <w:rsid w:val="009041E7"/>
    <w:rsid w:val="00912A02"/>
    <w:rsid w:val="00917510"/>
    <w:rsid w:val="009227D6"/>
    <w:rsid w:val="00927E98"/>
    <w:rsid w:val="00946CED"/>
    <w:rsid w:val="0096514E"/>
    <w:rsid w:val="00975B49"/>
    <w:rsid w:val="00983AD2"/>
    <w:rsid w:val="0099695B"/>
    <w:rsid w:val="009B0137"/>
    <w:rsid w:val="009B36FA"/>
    <w:rsid w:val="009D04D3"/>
    <w:rsid w:val="009D4A01"/>
    <w:rsid w:val="009D5904"/>
    <w:rsid w:val="009D7681"/>
    <w:rsid w:val="009F594A"/>
    <w:rsid w:val="009F6C09"/>
    <w:rsid w:val="00A31C04"/>
    <w:rsid w:val="00A3484C"/>
    <w:rsid w:val="00A35A92"/>
    <w:rsid w:val="00A44D3A"/>
    <w:rsid w:val="00A46048"/>
    <w:rsid w:val="00A53FCE"/>
    <w:rsid w:val="00A621D9"/>
    <w:rsid w:val="00A6241B"/>
    <w:rsid w:val="00A63D5F"/>
    <w:rsid w:val="00A64052"/>
    <w:rsid w:val="00A64FA5"/>
    <w:rsid w:val="00A6502C"/>
    <w:rsid w:val="00A7257E"/>
    <w:rsid w:val="00A732A0"/>
    <w:rsid w:val="00A753D7"/>
    <w:rsid w:val="00A817A2"/>
    <w:rsid w:val="00A82D32"/>
    <w:rsid w:val="00A93C97"/>
    <w:rsid w:val="00AA04C9"/>
    <w:rsid w:val="00AB1F6A"/>
    <w:rsid w:val="00AB293C"/>
    <w:rsid w:val="00AB51E3"/>
    <w:rsid w:val="00AC03F2"/>
    <w:rsid w:val="00AC0BE0"/>
    <w:rsid w:val="00AD2A9A"/>
    <w:rsid w:val="00AE0079"/>
    <w:rsid w:val="00AE02AA"/>
    <w:rsid w:val="00AE74BC"/>
    <w:rsid w:val="00B03737"/>
    <w:rsid w:val="00B1733A"/>
    <w:rsid w:val="00B20177"/>
    <w:rsid w:val="00B22605"/>
    <w:rsid w:val="00B23087"/>
    <w:rsid w:val="00B2773C"/>
    <w:rsid w:val="00B31984"/>
    <w:rsid w:val="00B34D1D"/>
    <w:rsid w:val="00B56F82"/>
    <w:rsid w:val="00B57621"/>
    <w:rsid w:val="00B80467"/>
    <w:rsid w:val="00B81B53"/>
    <w:rsid w:val="00B90550"/>
    <w:rsid w:val="00BA05EB"/>
    <w:rsid w:val="00BA56D4"/>
    <w:rsid w:val="00BB213B"/>
    <w:rsid w:val="00BC4E83"/>
    <w:rsid w:val="00BD6DEE"/>
    <w:rsid w:val="00BD784A"/>
    <w:rsid w:val="00BE7897"/>
    <w:rsid w:val="00BF1E0B"/>
    <w:rsid w:val="00BF560E"/>
    <w:rsid w:val="00BF7B86"/>
    <w:rsid w:val="00C05D21"/>
    <w:rsid w:val="00C07787"/>
    <w:rsid w:val="00C10013"/>
    <w:rsid w:val="00C17281"/>
    <w:rsid w:val="00C21AD1"/>
    <w:rsid w:val="00C22598"/>
    <w:rsid w:val="00C2580F"/>
    <w:rsid w:val="00C327BB"/>
    <w:rsid w:val="00C364DC"/>
    <w:rsid w:val="00C44810"/>
    <w:rsid w:val="00C45604"/>
    <w:rsid w:val="00C459CC"/>
    <w:rsid w:val="00C52098"/>
    <w:rsid w:val="00C54FFE"/>
    <w:rsid w:val="00C57F28"/>
    <w:rsid w:val="00C668D5"/>
    <w:rsid w:val="00C70948"/>
    <w:rsid w:val="00C72D50"/>
    <w:rsid w:val="00CB3E92"/>
    <w:rsid w:val="00CB47A9"/>
    <w:rsid w:val="00CD3906"/>
    <w:rsid w:val="00CD3D50"/>
    <w:rsid w:val="00CE18DE"/>
    <w:rsid w:val="00CE2AE1"/>
    <w:rsid w:val="00CE6015"/>
    <w:rsid w:val="00CE6ED7"/>
    <w:rsid w:val="00D023FB"/>
    <w:rsid w:val="00D03942"/>
    <w:rsid w:val="00D066DA"/>
    <w:rsid w:val="00D10CC6"/>
    <w:rsid w:val="00D32551"/>
    <w:rsid w:val="00D415EB"/>
    <w:rsid w:val="00D502A4"/>
    <w:rsid w:val="00D534D1"/>
    <w:rsid w:val="00D56E3D"/>
    <w:rsid w:val="00D616CA"/>
    <w:rsid w:val="00D65AAA"/>
    <w:rsid w:val="00D711AB"/>
    <w:rsid w:val="00D82E69"/>
    <w:rsid w:val="00DA1E7A"/>
    <w:rsid w:val="00DA3D14"/>
    <w:rsid w:val="00DB0FF7"/>
    <w:rsid w:val="00DB596A"/>
    <w:rsid w:val="00DC0357"/>
    <w:rsid w:val="00DC25A0"/>
    <w:rsid w:val="00DC702D"/>
    <w:rsid w:val="00DE233E"/>
    <w:rsid w:val="00DF37FF"/>
    <w:rsid w:val="00E10181"/>
    <w:rsid w:val="00E12AD1"/>
    <w:rsid w:val="00E214DB"/>
    <w:rsid w:val="00E22A76"/>
    <w:rsid w:val="00E23CE5"/>
    <w:rsid w:val="00E301C3"/>
    <w:rsid w:val="00E32B59"/>
    <w:rsid w:val="00E44D3E"/>
    <w:rsid w:val="00E50AAC"/>
    <w:rsid w:val="00E50C65"/>
    <w:rsid w:val="00E55EEC"/>
    <w:rsid w:val="00E6383D"/>
    <w:rsid w:val="00E7271A"/>
    <w:rsid w:val="00E81017"/>
    <w:rsid w:val="00E94486"/>
    <w:rsid w:val="00E96FA9"/>
    <w:rsid w:val="00EB7EDF"/>
    <w:rsid w:val="00EC2FD8"/>
    <w:rsid w:val="00ED32AE"/>
    <w:rsid w:val="00ED7753"/>
    <w:rsid w:val="00EE0AD3"/>
    <w:rsid w:val="00EF011C"/>
    <w:rsid w:val="00F057F1"/>
    <w:rsid w:val="00F164A4"/>
    <w:rsid w:val="00F26A2B"/>
    <w:rsid w:val="00F32E52"/>
    <w:rsid w:val="00F42F13"/>
    <w:rsid w:val="00F46D86"/>
    <w:rsid w:val="00F55119"/>
    <w:rsid w:val="00F55D71"/>
    <w:rsid w:val="00F56494"/>
    <w:rsid w:val="00F750A8"/>
    <w:rsid w:val="00F766E9"/>
    <w:rsid w:val="00F9526F"/>
    <w:rsid w:val="00F959F8"/>
    <w:rsid w:val="00F96ABD"/>
    <w:rsid w:val="00FB1AAD"/>
    <w:rsid w:val="00FC4815"/>
    <w:rsid w:val="00FC6D5A"/>
    <w:rsid w:val="00FD623C"/>
    <w:rsid w:val="00FE0616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6ADC6"/>
  <w15:docId w15:val="{5F0E86D5-0AEF-435A-886C-90682F5D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link w:val="ListTable7Colorful-Accent6"/>
    <w:rPr>
      <w:sz w:val="24"/>
      <w:szCs w:val="24"/>
      <w:lang w:eastAsia="ar-SA"/>
    </w:rPr>
  </w:style>
  <w:style w:type="paragraph" w:styleId="Nagwek1">
    <w:name w:val="heading 1"/>
    <w:basedOn w:val="Domylnie"/>
    <w:next w:val="Domylnie"/>
    <w:link w:val="Nagwek1Znak"/>
    <w:pPr>
      <w:keepNext/>
      <w:numPr>
        <w:numId w:val="1"/>
      </w:numPr>
      <w:shd w:val="clear" w:color="auto" w:fill="FFFFFF"/>
      <w:spacing w:line="379" w:lineRule="exact"/>
      <w:jc w:val="center"/>
      <w:outlineLvl w:val="0"/>
    </w:pPr>
    <w:rPr>
      <w:b/>
      <w:color w:val="000000"/>
      <w:sz w:val="31"/>
    </w:rPr>
  </w:style>
  <w:style w:type="paragraph" w:styleId="Nagwek2">
    <w:name w:val="heading 2"/>
    <w:basedOn w:val="Domylnie"/>
    <w:next w:val="Domylnie"/>
    <w:link w:val="Nagwek2Znak"/>
    <w:pPr>
      <w:keepNext/>
      <w:numPr>
        <w:ilvl w:val="1"/>
        <w:numId w:val="1"/>
      </w:numPr>
      <w:shd w:val="clear" w:color="auto" w:fill="FFFFFF"/>
      <w:tabs>
        <w:tab w:val="left" w:pos="3948"/>
      </w:tabs>
      <w:spacing w:before="254"/>
      <w:ind w:left="10" w:firstLine="0"/>
      <w:outlineLvl w:val="1"/>
    </w:pPr>
    <w:rPr>
      <w:sz w:val="24"/>
    </w:rPr>
  </w:style>
  <w:style w:type="paragraph" w:styleId="Nagwek3">
    <w:name w:val="heading 3"/>
    <w:basedOn w:val="Domylnie"/>
    <w:next w:val="Domylnie"/>
    <w:link w:val="Nagwek3Znak"/>
    <w:pPr>
      <w:keepNext/>
      <w:numPr>
        <w:ilvl w:val="2"/>
        <w:numId w:val="1"/>
      </w:numPr>
      <w:shd w:val="clear" w:color="auto" w:fill="FFFFFF"/>
      <w:tabs>
        <w:tab w:val="left" w:pos="3948"/>
      </w:tabs>
      <w:spacing w:before="254"/>
      <w:ind w:left="10" w:firstLine="0"/>
      <w:outlineLvl w:val="2"/>
    </w:pPr>
    <w:rPr>
      <w:b/>
      <w:sz w:val="22"/>
    </w:rPr>
  </w:style>
  <w:style w:type="paragraph" w:styleId="Nagwek4">
    <w:name w:val="heading 4"/>
    <w:basedOn w:val="Domylnie"/>
    <w:next w:val="Domylnie"/>
    <w:link w:val="Nagwek4Znak"/>
    <w:pPr>
      <w:keepNext/>
      <w:numPr>
        <w:ilvl w:val="3"/>
        <w:numId w:val="1"/>
      </w:numPr>
      <w:shd w:val="clear" w:color="auto" w:fill="FFFFFF"/>
      <w:spacing w:line="254" w:lineRule="exact"/>
      <w:ind w:left="0" w:right="5069" w:firstLine="0"/>
      <w:outlineLvl w:val="3"/>
    </w:pPr>
    <w:rPr>
      <w:b/>
      <w:color w:val="000000"/>
      <w:spacing w:val="10"/>
      <w:sz w:val="22"/>
      <w:u w:val="single"/>
    </w:rPr>
  </w:style>
  <w:style w:type="paragraph" w:styleId="Nagwek5">
    <w:name w:val="heading 5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val="en-US" w:eastAsia="en-US" w:bidi="en-US"/>
    </w:rPr>
  </w:style>
  <w:style w:type="paragraph" w:styleId="Nagwek6">
    <w:name w:val="heading 6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lang w:val="en-US" w:eastAsia="en-US" w:bidi="en-US"/>
    </w:rPr>
  </w:style>
  <w:style w:type="paragraph" w:styleId="Nagwek7">
    <w:name w:val="heading 7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lang w:val="en-US" w:eastAsia="en-US" w:bidi="en-US"/>
    </w:rPr>
  </w:style>
  <w:style w:type="paragraph" w:styleId="Nagwek8">
    <w:name w:val="heading 8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lang w:val="en-US" w:eastAsia="en-US" w:bidi="en-US"/>
    </w:rPr>
  </w:style>
  <w:style w:type="paragraph" w:styleId="Nagwek9">
    <w:name w:val="heading 9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uiPriority w:val="34"/>
    <w:qFormat/>
    <w:pPr>
      <w:ind w:left="720"/>
      <w:contextualSpacing/>
    </w:pPr>
    <w:rPr>
      <w:lang w:val="en-US" w:eastAsia="en-US" w:bidi="en-US"/>
    </w:rPr>
  </w:style>
  <w:style w:type="paragraph" w:styleId="Bezodstpw">
    <w:name w:val="No Spacing"/>
    <w:uiPriority w:val="1"/>
    <w:qFormat/>
    <w:rPr>
      <w:lang w:val="en-US" w:eastAsia="en-US" w:bidi="en-US"/>
    </w:rPr>
  </w:style>
  <w:style w:type="paragraph" w:styleId="Tytu">
    <w:name w:val="Title"/>
    <w:link w:val="TytuZnak"/>
    <w:uiPriority w:val="10"/>
    <w:qFormat/>
    <w:pPr>
      <w:spacing w:before="300" w:after="200"/>
      <w:contextualSpacing/>
    </w:pPr>
    <w:rPr>
      <w:sz w:val="48"/>
      <w:szCs w:val="48"/>
      <w:lang w:val="en-US" w:eastAsia="en-US" w:bidi="en-US"/>
    </w:rPr>
  </w:style>
  <w:style w:type="character" w:customStyle="1" w:styleId="TytuZnak">
    <w:name w:val="Tytuł Znak"/>
    <w:link w:val="Tytu"/>
    <w:uiPriority w:val="10"/>
    <w:rPr>
      <w:sz w:val="48"/>
      <w:szCs w:val="48"/>
    </w:rPr>
  </w:style>
  <w:style w:type="paragraph" w:styleId="Podtytu">
    <w:name w:val="Subtitle"/>
    <w:link w:val="PodtytuZnak"/>
    <w:uiPriority w:val="11"/>
    <w:qFormat/>
    <w:pPr>
      <w:spacing w:before="200" w:after="200"/>
    </w:pPr>
    <w:rPr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Pr>
      <w:sz w:val="24"/>
      <w:szCs w:val="24"/>
    </w:rPr>
  </w:style>
  <w:style w:type="paragraph" w:styleId="Cytat">
    <w:name w:val="Quote"/>
    <w:link w:val="CytatZnak"/>
    <w:uiPriority w:val="29"/>
    <w:qFormat/>
    <w:pPr>
      <w:ind w:left="720" w:right="720"/>
    </w:pPr>
    <w:rPr>
      <w:i/>
      <w:lang w:val="en-US" w:eastAsia="en-US" w:bidi="en-US"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Domylnie"/>
    <w:next w:val="Tretekstu"/>
    <w:link w:val="NagwekZnak"/>
    <w:pPr>
      <w:keepNext/>
      <w:spacing w:before="240" w:after="120"/>
    </w:pPr>
    <w:rPr>
      <w:rFonts w:eastAsia="Microsoft YaHei"/>
      <w:sz w:val="28"/>
      <w:szCs w:val="28"/>
    </w:rPr>
  </w:style>
  <w:style w:type="character" w:customStyle="1" w:styleId="NagwekZnak">
    <w:name w:val="Nagłówek Znak"/>
    <w:link w:val="Nagwek"/>
    <w:uiPriority w:val="99"/>
  </w:style>
  <w:style w:type="paragraph" w:styleId="Stopka">
    <w:name w:val="footer"/>
    <w:basedOn w:val="Domylnie"/>
    <w:link w:val="StopkaZnak1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auto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auto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auto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auto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auto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auto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band1Vert">
      <w:tblPr/>
      <w:tcPr>
        <w:shd w:val="clear" w:color="auto" w:fill="AEC4E0"/>
      </w:tcPr>
    </w:tblStylePr>
    <w:tblStylePr w:type="band1Horz">
      <w:tblPr/>
      <w:tcPr>
        <w:shd w:val="clear" w:color="auto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band1Vert">
      <w:tblPr/>
      <w:tcPr>
        <w:shd w:val="clear" w:color="auto" w:fill="E2AEAD"/>
      </w:tcPr>
    </w:tblStylePr>
    <w:tblStylePr w:type="band1Horz">
      <w:tblPr/>
      <w:tcPr>
        <w:shd w:val="clear" w:color="auto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band1Vert">
      <w:tblPr/>
      <w:tcPr>
        <w:shd w:val="clear" w:color="auto" w:fill="D0DFB2"/>
      </w:tcPr>
    </w:tblStylePr>
    <w:tblStylePr w:type="band1Horz">
      <w:tblPr/>
      <w:tcPr>
        <w:shd w:val="clear" w:color="auto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band1Vert">
      <w:tblPr/>
      <w:tcPr>
        <w:shd w:val="clear" w:color="auto" w:fill="C4B7D4"/>
      </w:tcPr>
    </w:tblStylePr>
    <w:tblStylePr w:type="band1Horz">
      <w:tblPr/>
      <w:tcPr>
        <w:shd w:val="clear" w:color="auto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band1Vert">
      <w:tblPr/>
      <w:tcPr>
        <w:shd w:val="clear" w:color="auto" w:fill="ACD8E4"/>
      </w:tcPr>
    </w:tblStylePr>
    <w:tblStylePr w:type="band1Horz">
      <w:tblPr/>
      <w:tcPr>
        <w:shd w:val="clear" w:color="auto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band1Vert">
      <w:tblPr/>
      <w:tcPr>
        <w:shd w:val="clear" w:color="auto" w:fill="FBCEAA"/>
      </w:tcPr>
    </w:tblStylePr>
    <w:tblStylePr w:type="band1Horz">
      <w:tblPr/>
      <w:tcPr>
        <w:shd w:val="clear" w:color="auto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auto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auto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auto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auto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/>
      </w:tcPr>
    </w:tblStylePr>
    <w:tblStylePr w:type="band1Horz">
      <w:tblPr/>
      <w:tcPr>
        <w:shd w:val="clear" w:color="auto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/>
      </w:tcPr>
    </w:tblStylePr>
    <w:tblStylePr w:type="band1Horz">
      <w:tblPr/>
      <w:tcPr>
        <w:shd w:val="clear" w:color="auto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/>
      </w:tcPr>
    </w:tblStylePr>
    <w:tblStylePr w:type="band1Horz">
      <w:tblPr/>
      <w:tcPr>
        <w:shd w:val="clear" w:color="auto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/>
      </w:tcPr>
    </w:tblStylePr>
    <w:tblStylePr w:type="band1Horz">
      <w:tblPr/>
      <w:tcPr>
        <w:shd w:val="clear" w:color="auto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/>
      </w:tcPr>
    </w:tblStylePr>
    <w:tblStylePr w:type="band1Horz">
      <w:tblPr/>
      <w:tcPr>
        <w:shd w:val="clear" w:color="auto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auto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auto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auto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auto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auto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auto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auto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auto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auto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after="40"/>
    </w:pPr>
    <w:rPr>
      <w:sz w:val="18"/>
      <w:lang w:val="en-US" w:eastAsia="en-US" w:bidi="en-US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Spistreci1">
    <w:name w:val="toc 1"/>
    <w:uiPriority w:val="39"/>
    <w:unhideWhenUsed/>
    <w:pPr>
      <w:spacing w:after="57"/>
    </w:pPr>
    <w:rPr>
      <w:lang w:val="en-US" w:eastAsia="en-US" w:bidi="en-US"/>
    </w:rPr>
  </w:style>
  <w:style w:type="paragraph" w:styleId="Spistreci2">
    <w:name w:val="toc 2"/>
    <w:uiPriority w:val="39"/>
    <w:unhideWhenUsed/>
    <w:pPr>
      <w:spacing w:after="57"/>
      <w:ind w:left="283"/>
    </w:pPr>
    <w:rPr>
      <w:lang w:val="en-US" w:eastAsia="en-US" w:bidi="en-US"/>
    </w:rPr>
  </w:style>
  <w:style w:type="paragraph" w:styleId="Spistreci3">
    <w:name w:val="toc 3"/>
    <w:uiPriority w:val="39"/>
    <w:unhideWhenUsed/>
    <w:pPr>
      <w:spacing w:after="57"/>
      <w:ind w:left="567"/>
    </w:pPr>
    <w:rPr>
      <w:lang w:val="en-US" w:eastAsia="en-US" w:bidi="en-US"/>
    </w:rPr>
  </w:style>
  <w:style w:type="paragraph" w:styleId="Spistreci4">
    <w:name w:val="toc 4"/>
    <w:uiPriority w:val="39"/>
    <w:unhideWhenUsed/>
    <w:pPr>
      <w:spacing w:after="57"/>
      <w:ind w:left="850"/>
    </w:pPr>
    <w:rPr>
      <w:lang w:val="en-US" w:eastAsia="en-US" w:bidi="en-US"/>
    </w:rPr>
  </w:style>
  <w:style w:type="paragraph" w:styleId="Spistreci5">
    <w:name w:val="toc 5"/>
    <w:uiPriority w:val="39"/>
    <w:unhideWhenUsed/>
    <w:pPr>
      <w:spacing w:after="57"/>
      <w:ind w:left="1134"/>
    </w:pPr>
    <w:rPr>
      <w:lang w:val="en-US" w:eastAsia="en-US" w:bidi="en-US"/>
    </w:rPr>
  </w:style>
  <w:style w:type="paragraph" w:styleId="Spistreci6">
    <w:name w:val="toc 6"/>
    <w:uiPriority w:val="39"/>
    <w:unhideWhenUsed/>
    <w:pPr>
      <w:spacing w:after="57"/>
      <w:ind w:left="1417"/>
    </w:pPr>
    <w:rPr>
      <w:lang w:val="en-US" w:eastAsia="en-US" w:bidi="en-US"/>
    </w:rPr>
  </w:style>
  <w:style w:type="paragraph" w:styleId="Spistreci7">
    <w:name w:val="toc 7"/>
    <w:uiPriority w:val="39"/>
    <w:unhideWhenUsed/>
    <w:pPr>
      <w:spacing w:after="57"/>
      <w:ind w:left="1701"/>
    </w:pPr>
    <w:rPr>
      <w:lang w:val="en-US" w:eastAsia="en-US" w:bidi="en-US"/>
    </w:rPr>
  </w:style>
  <w:style w:type="paragraph" w:styleId="Spistreci8">
    <w:name w:val="toc 8"/>
    <w:uiPriority w:val="39"/>
    <w:unhideWhenUsed/>
    <w:pPr>
      <w:spacing w:after="57"/>
      <w:ind w:left="1984"/>
    </w:pPr>
    <w:rPr>
      <w:lang w:val="en-US" w:eastAsia="en-US" w:bidi="en-US"/>
    </w:rPr>
  </w:style>
  <w:style w:type="paragraph" w:styleId="Spistreci9">
    <w:name w:val="toc 9"/>
    <w:uiPriority w:val="39"/>
    <w:unhideWhenUsed/>
    <w:pPr>
      <w:spacing w:after="57"/>
      <w:ind w:left="2268"/>
    </w:pPr>
    <w:rPr>
      <w:lang w:val="en-US" w:eastAsia="en-US" w:bidi="en-US"/>
    </w:rPr>
  </w:style>
  <w:style w:type="paragraph" w:styleId="Nagwekspisutreci">
    <w:name w:val="TOC Heading"/>
    <w:uiPriority w:val="39"/>
    <w:unhideWhenUsed/>
    <w:rPr>
      <w:lang w:val="en-US" w:eastAsia="en-US" w:bidi="en-US"/>
    </w:rPr>
  </w:style>
  <w:style w:type="paragraph" w:customStyle="1" w:styleId="Domylnie">
    <w:name w:val="Domyślnie"/>
    <w:pPr>
      <w:widowControl w:val="0"/>
    </w:pPr>
    <w:rPr>
      <w:rFonts w:ascii="Arial" w:hAnsi="Arial"/>
      <w:lang w:eastAsia="zh-C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/>
      <w:color w:val="000000"/>
      <w:sz w:val="24"/>
    </w:rPr>
  </w:style>
  <w:style w:type="character" w:customStyle="1" w:styleId="WW8Num2z1">
    <w:name w:val="WW8Num2z1"/>
    <w:rPr>
      <w:rFonts w:ascii="Times New Roman" w:eastAsia="Times New Roman" w:hAnsi="Times New Roman"/>
      <w:color w:val="000000"/>
      <w:sz w:val="24"/>
    </w:rPr>
  </w:style>
  <w:style w:type="character" w:customStyle="1" w:styleId="WW8Num2z2">
    <w:name w:val="WW8Num2z2"/>
    <w:rPr>
      <w:color w:val="000000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ourier New" w:hAnsi="Courier New"/>
      <w:color w:val="000000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  <w:rPr>
      <w:rFonts w:ascii="Times New Roman" w:hAnsi="Times New Roman"/>
      <w:sz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/>
      <w:color w:val="000000"/>
      <w:sz w:val="24"/>
    </w:rPr>
  </w:style>
  <w:style w:type="character" w:customStyle="1" w:styleId="WW8Num7z0">
    <w:name w:val="WW8Num7z0"/>
    <w:rPr>
      <w:rFonts w:ascii="Times New Roman" w:hAnsi="Times New Roman"/>
      <w:color w:val="000000"/>
      <w:sz w:val="24"/>
    </w:rPr>
  </w:style>
  <w:style w:type="character" w:customStyle="1" w:styleId="WW8Num8z0">
    <w:name w:val="WW8Num8z0"/>
    <w:rPr>
      <w:rFonts w:ascii="Times New Roman" w:hAnsi="Times New Roman"/>
      <w:color w:val="000000"/>
      <w:sz w:val="24"/>
    </w:rPr>
  </w:style>
  <w:style w:type="character" w:customStyle="1" w:styleId="WW8Num9z0">
    <w:name w:val="WW8Num9z0"/>
    <w:rPr>
      <w:rFonts w:ascii="Times New Roman" w:hAnsi="Times New Roman"/>
      <w:b/>
      <w:spacing w:val="0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ourier New" w:hAnsi="Courier New"/>
      <w:color w:val="000000"/>
      <w:sz w:val="24"/>
      <w:szCs w:val="24"/>
    </w:rPr>
  </w:style>
  <w:style w:type="character" w:customStyle="1" w:styleId="WW8Num11z0">
    <w:name w:val="WW8Num11z0"/>
    <w:rPr>
      <w:rFonts w:ascii="Courier New" w:hAnsi="Courier New"/>
    </w:rPr>
  </w:style>
  <w:style w:type="character" w:customStyle="1" w:styleId="WW8Num12z0">
    <w:name w:val="WW8Num12z0"/>
    <w:rPr>
      <w:rFonts w:ascii="Times New Roman" w:hAnsi="Times New Roman"/>
      <w:b w:val="0"/>
      <w:color w:val="000000"/>
      <w:sz w:val="24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/>
      <w:b w:val="0"/>
      <w:color w:val="000000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eastAsia="Times New Roman" w:hAnsi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10z3">
    <w:name w:val="WW8Num10z3"/>
    <w:rPr>
      <w:rFonts w:ascii="Symbol" w:hAnsi="Symbol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9z0">
    <w:name w:val="WW8Num19z0"/>
  </w:style>
  <w:style w:type="character" w:customStyle="1" w:styleId="WW8Num23z0">
    <w:name w:val="WW8Num23z0"/>
    <w:rPr>
      <w:b/>
      <w:color w:val="000000"/>
    </w:rPr>
  </w:style>
  <w:style w:type="character" w:customStyle="1" w:styleId="WW8Num24z0">
    <w:name w:val="WW8Num24z0"/>
    <w:rPr>
      <w:rFonts w:ascii="Arial" w:hAnsi="Arial"/>
      <w:b w:val="0"/>
      <w:bCs w:val="0"/>
      <w:i w:val="0"/>
      <w:iCs w:val="0"/>
      <w:caps w:val="0"/>
      <w:smallCaps w:val="0"/>
      <w:strike w:val="0"/>
      <w:color w:val="000000"/>
      <w:spacing w:val="14"/>
      <w:position w:val="0"/>
      <w:sz w:val="22"/>
      <w:u w:val="none"/>
      <w:shd w:val="clear" w:color="auto" w:fill="auto"/>
      <w:vertAlign w:val="baseline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1">
    <w:name w:val="WW8Num27z1"/>
    <w:rPr>
      <w:b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7z4">
    <w:name w:val="WW8Num27z4"/>
    <w:rPr>
      <w:rFonts w:ascii="Courier New" w:hAnsi="Courier New"/>
    </w:rPr>
  </w:style>
  <w:style w:type="character" w:customStyle="1" w:styleId="WW8Num28z0">
    <w:name w:val="WW8Num28z0"/>
    <w:rPr>
      <w:rFonts w:ascii="Courier New" w:hAnsi="Courier New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1z0">
    <w:name w:val="WW8Num31z0"/>
    <w:rPr>
      <w:b/>
      <w:color w:val="000000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8z0">
    <w:name w:val="WW8Num38z0"/>
    <w:rPr>
      <w:b/>
    </w:rPr>
  </w:style>
  <w:style w:type="character" w:customStyle="1" w:styleId="WW8Num38z1">
    <w:name w:val="WW8Num38z1"/>
    <w:rPr>
      <w:rFonts w:ascii="Symbol" w:eastAsia="Times New Roman" w:hAnsi="Symbol"/>
    </w:rPr>
  </w:style>
  <w:style w:type="character" w:customStyle="1" w:styleId="WW8Num39z0">
    <w:name w:val="WW8Num39z0"/>
    <w:rPr>
      <w:b/>
    </w:rPr>
  </w:style>
  <w:style w:type="character" w:customStyle="1" w:styleId="WW8Num41z0">
    <w:name w:val="WW8Num41z0"/>
    <w:rPr>
      <w:sz w:val="24"/>
    </w:rPr>
  </w:style>
  <w:style w:type="character" w:customStyle="1" w:styleId="WW8Num43z0">
    <w:name w:val="WW8Num43z0"/>
    <w:rPr>
      <w:b/>
      <w:color w:val="000000"/>
    </w:rPr>
  </w:style>
  <w:style w:type="character" w:customStyle="1" w:styleId="Domylnaczcionkaakapitu1">
    <w:name w:val="Domyślna czcionka akapitu1"/>
  </w:style>
  <w:style w:type="character" w:customStyle="1" w:styleId="Numerstron">
    <w:name w:val="Numer stron"/>
    <w:basedOn w:val="Domylnaczcionkaakapitu1"/>
  </w:style>
  <w:style w:type="character" w:customStyle="1" w:styleId="TekstpodstawowywcityZnak">
    <w:name w:val="Tekst podstawowy wcięty Znak"/>
    <w:rPr>
      <w:rFonts w:ascii="Arial" w:hAnsi="Arial"/>
      <w:color w:val="000000"/>
      <w:spacing w:val="-1"/>
      <w:sz w:val="22"/>
      <w:lang w:val="pl-PL" w:eastAsia="ar-SA" w:bidi="ar-SA"/>
    </w:rPr>
  </w:style>
  <w:style w:type="character" w:customStyle="1" w:styleId="Znakinumeracji">
    <w:name w:val="Znaki numeracji"/>
  </w:style>
  <w:style w:type="character" w:customStyle="1" w:styleId="StopkaZnak">
    <w:name w:val="Stopka Znak"/>
    <w:rPr>
      <w:rFonts w:ascii="Arial" w:hAnsi="Arial"/>
    </w:rPr>
  </w:style>
  <w:style w:type="character" w:customStyle="1" w:styleId="czeinternetowe">
    <w:name w:val="Łącze internetowe"/>
    <w:rPr>
      <w:color w:val="000080"/>
      <w:u w:val="single"/>
      <w:lang w:val="en-US" w:eastAsia="en-US" w:bidi="en-US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</w:style>
  <w:style w:type="paragraph" w:styleId="Podpis">
    <w:name w:val="Signature"/>
    <w:basedOn w:val="Domylnie"/>
    <w:pPr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Domylnie"/>
  </w:style>
  <w:style w:type="paragraph" w:customStyle="1" w:styleId="Nagwek10">
    <w:name w:val="Nagłówek1"/>
    <w:basedOn w:val="Domylnie"/>
    <w:next w:val="Tretekstu"/>
    <w:pPr>
      <w:keepNext/>
      <w:spacing w:before="240" w:after="120"/>
    </w:pPr>
    <w:rPr>
      <w:rFonts w:eastAsia="Lucida Sans Unicode"/>
      <w:sz w:val="28"/>
      <w:szCs w:val="28"/>
    </w:rPr>
  </w:style>
  <w:style w:type="paragraph" w:customStyle="1" w:styleId="Podpis1">
    <w:name w:val="Podpis1"/>
    <w:basedOn w:val="Domylnie"/>
    <w:pPr>
      <w:spacing w:before="120" w:after="120"/>
    </w:pPr>
    <w:rPr>
      <w:i/>
      <w:iCs/>
      <w:sz w:val="24"/>
      <w:szCs w:val="24"/>
    </w:rPr>
  </w:style>
  <w:style w:type="paragraph" w:customStyle="1" w:styleId="Tekstdugiegocytatu">
    <w:name w:val="Tekst długiego cytatu"/>
    <w:basedOn w:val="Domylnie"/>
    <w:pPr>
      <w:shd w:val="clear" w:color="auto" w:fill="FFFFFF"/>
      <w:spacing w:before="5" w:line="254" w:lineRule="exact"/>
      <w:ind w:left="547" w:right="442" w:hanging="235"/>
      <w:jc w:val="both"/>
    </w:pPr>
    <w:rPr>
      <w:color w:val="000000"/>
      <w:sz w:val="22"/>
    </w:rPr>
  </w:style>
  <w:style w:type="paragraph" w:customStyle="1" w:styleId="Nagwekstrony">
    <w:name w:val="Nagłówek strony"/>
    <w:basedOn w:val="Domylnie"/>
    <w:pPr>
      <w:tabs>
        <w:tab w:val="center" w:pos="4536"/>
        <w:tab w:val="right" w:pos="9072"/>
      </w:tabs>
    </w:pPr>
  </w:style>
  <w:style w:type="paragraph" w:customStyle="1" w:styleId="Wcicietekstu">
    <w:name w:val="Wcięcie tekstu"/>
    <w:basedOn w:val="Domylnie"/>
    <w:pPr>
      <w:shd w:val="clear" w:color="auto" w:fill="FFFFFF"/>
      <w:spacing w:before="5" w:line="254" w:lineRule="exact"/>
      <w:ind w:left="317" w:hanging="288"/>
      <w:jc w:val="both"/>
    </w:pPr>
    <w:rPr>
      <w:color w:val="000000"/>
      <w:spacing w:val="-1"/>
      <w:sz w:val="22"/>
    </w:rPr>
  </w:style>
  <w:style w:type="paragraph" w:styleId="Tekstdymka">
    <w:name w:val="Balloon Text"/>
    <w:basedOn w:val="Domylnie"/>
    <w:rPr>
      <w:rFonts w:ascii="Tahoma" w:hAnsi="Tahoma"/>
      <w:sz w:val="16"/>
      <w:szCs w:val="16"/>
    </w:rPr>
  </w:style>
  <w:style w:type="paragraph" w:customStyle="1" w:styleId="Plandokumentu">
    <w:name w:val="Plan dokumentu"/>
    <w:basedOn w:val="Domylnie"/>
    <w:pPr>
      <w:shd w:val="clear" w:color="auto" w:fill="000080"/>
    </w:pPr>
    <w:rPr>
      <w:rFonts w:ascii="Tahoma" w:hAnsi="Tahom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Arial" w:hAnsi="Arial"/>
      <w:szCs w:val="20"/>
      <w:lang w:val="pl-PL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rial" w:hAnsi="Arial"/>
      <w:b/>
      <w:bCs/>
      <w:szCs w:val="20"/>
      <w:lang w:val="pl-PL" w:eastAsia="ar-SA" w:bidi="ar-SA"/>
    </w:rPr>
  </w:style>
  <w:style w:type="paragraph" w:styleId="Poprawka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sz w:val="24"/>
      <w:szCs w:val="24"/>
      <w:lang w:eastAsia="ar-SA"/>
    </w:rPr>
  </w:style>
  <w:style w:type="paragraph" w:customStyle="1" w:styleId="Tekstpodstaw">
    <w:name w:val="Tekst podstaw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 w:cs="Arial"/>
      <w:color w:val="000000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sz w:val="16"/>
      <w:szCs w:val="16"/>
    </w:rPr>
  </w:style>
  <w:style w:type="paragraph" w:customStyle="1" w:styleId="gmail-msolistparagraph">
    <w:name w:val="gmail-msolistparagraph"/>
    <w:basedOn w:val="Normalny"/>
    <w:rsid w:val="00A7257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AB51E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zydent@miasto.pru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iasto.pruszkow.p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763CD-D4C3-48C2-BF86-7FF3D625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4015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Ciarkowska</dc:creator>
  <cp:lastModifiedBy>Agnieszka Białczewska</cp:lastModifiedBy>
  <cp:revision>11</cp:revision>
  <cp:lastPrinted>2026-04-07T05:57:00Z</cp:lastPrinted>
  <dcterms:created xsi:type="dcterms:W3CDTF">2026-03-25T12:05:00Z</dcterms:created>
  <dcterms:modified xsi:type="dcterms:W3CDTF">2026-04-15T13:16:00Z</dcterms:modified>
</cp:coreProperties>
</file>